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A76" w:rsidRPr="00FD2DEF" w:rsidRDefault="00F55F75" w:rsidP="00FD2DEF">
      <w:pPr>
        <w:spacing w:after="240"/>
        <w:jc w:val="center"/>
        <w:rPr>
          <w:rFonts w:cstheme="minorHAnsi"/>
          <w:b/>
          <w:sz w:val="24"/>
        </w:rPr>
      </w:pPr>
      <w:bookmarkStart w:id="0" w:name="_GoBack"/>
      <w:bookmarkEnd w:id="0"/>
      <w:r w:rsidRPr="00FD2DEF">
        <w:rPr>
          <w:rFonts w:cstheme="minorHAnsi"/>
          <w:b/>
          <w:sz w:val="24"/>
        </w:rPr>
        <w:t xml:space="preserve">Regulamin </w:t>
      </w:r>
      <w:r w:rsidR="009F7319" w:rsidRPr="00FD2DEF">
        <w:rPr>
          <w:rFonts w:cstheme="minorHAnsi"/>
          <w:b/>
          <w:sz w:val="24"/>
        </w:rPr>
        <w:t xml:space="preserve">korzystania z </w:t>
      </w:r>
      <w:r w:rsidR="0004069C" w:rsidRPr="00FD2DEF">
        <w:rPr>
          <w:rFonts w:cstheme="minorHAnsi"/>
          <w:b/>
          <w:sz w:val="24"/>
        </w:rPr>
        <w:t xml:space="preserve">Portalu </w:t>
      </w:r>
      <w:r w:rsidR="009F7319" w:rsidRPr="00FD2DEF">
        <w:rPr>
          <w:rFonts w:cstheme="minorHAnsi"/>
          <w:b/>
          <w:sz w:val="24"/>
        </w:rPr>
        <w:t xml:space="preserve">Internetowego </w:t>
      </w:r>
      <w:r w:rsidR="0004069C" w:rsidRPr="00FD2DEF">
        <w:rPr>
          <w:rFonts w:cstheme="minorHAnsi"/>
          <w:b/>
          <w:sz w:val="24"/>
        </w:rPr>
        <w:t xml:space="preserve">Systemu ZGiK - </w:t>
      </w:r>
      <w:r w:rsidRPr="00FD2DEF">
        <w:rPr>
          <w:rFonts w:cstheme="minorHAnsi"/>
          <w:b/>
          <w:sz w:val="24"/>
        </w:rPr>
        <w:t xml:space="preserve">Portal </w:t>
      </w:r>
      <w:r w:rsidR="007B4103">
        <w:rPr>
          <w:rFonts w:cstheme="minorHAnsi"/>
          <w:b/>
          <w:sz w:val="24"/>
        </w:rPr>
        <w:t>Rzeczoznawcy</w:t>
      </w:r>
    </w:p>
    <w:p w:rsidR="003258C1" w:rsidRPr="00E225FC" w:rsidRDefault="003258C1" w:rsidP="006F5B3F">
      <w:pPr>
        <w:pStyle w:val="Akapitzlist"/>
        <w:spacing w:before="480" w:after="240" w:line="300" w:lineRule="auto"/>
        <w:ind w:left="0"/>
        <w:contextualSpacing w:val="0"/>
        <w:jc w:val="center"/>
        <w:rPr>
          <w:rFonts w:cstheme="minorHAnsi"/>
          <w:b/>
        </w:rPr>
      </w:pPr>
      <w:r w:rsidRPr="00E225FC">
        <w:rPr>
          <w:rFonts w:cstheme="minorHAnsi"/>
          <w:b/>
        </w:rPr>
        <w:t>§</w:t>
      </w:r>
      <w:r w:rsidR="00A5173A" w:rsidRPr="00E225FC">
        <w:rPr>
          <w:rFonts w:cstheme="minorHAnsi"/>
          <w:b/>
        </w:rPr>
        <w:t xml:space="preserve"> 1</w:t>
      </w:r>
    </w:p>
    <w:p w:rsidR="003258C1" w:rsidRPr="00FD2DEF" w:rsidRDefault="009A64DC" w:rsidP="005B4AB8">
      <w:pPr>
        <w:spacing w:line="300" w:lineRule="auto"/>
        <w:rPr>
          <w:rFonts w:cstheme="minorHAnsi"/>
          <w:b/>
        </w:rPr>
      </w:pPr>
      <w:r w:rsidRPr="00FD2DEF">
        <w:rPr>
          <w:rFonts w:cstheme="minorHAnsi"/>
          <w:b/>
        </w:rPr>
        <w:t>Definicje terminów wykorzystywanych w niniejszym Regulaminie</w:t>
      </w:r>
    </w:p>
    <w:p w:rsidR="009D2BC6" w:rsidRPr="00FD2DEF" w:rsidRDefault="009D2BC6" w:rsidP="0030238F">
      <w:pPr>
        <w:pStyle w:val="Akapitzlist"/>
        <w:numPr>
          <w:ilvl w:val="0"/>
          <w:numId w:val="3"/>
        </w:numPr>
        <w:spacing w:after="240" w:line="300" w:lineRule="auto"/>
        <w:rPr>
          <w:rFonts w:cstheme="minorHAnsi"/>
        </w:rPr>
      </w:pPr>
      <w:r w:rsidRPr="00FD2DEF">
        <w:rPr>
          <w:rFonts w:cstheme="minorHAnsi"/>
          <w:b/>
        </w:rPr>
        <w:t xml:space="preserve">Administrator </w:t>
      </w:r>
      <w:r w:rsidRPr="00FD2DEF">
        <w:rPr>
          <w:rFonts w:cstheme="minorHAnsi"/>
        </w:rPr>
        <w:t>– osoba nadzorująca pracę serwisu, zarządzająca Kontami i uprawnieniami Użytkowników.</w:t>
      </w:r>
    </w:p>
    <w:p w:rsidR="009D2BC6" w:rsidRPr="00FD2DEF" w:rsidRDefault="009D2BC6" w:rsidP="0030238F">
      <w:pPr>
        <w:pStyle w:val="Akapitzlist"/>
        <w:numPr>
          <w:ilvl w:val="0"/>
          <w:numId w:val="3"/>
        </w:numPr>
        <w:spacing w:after="240" w:line="300" w:lineRule="auto"/>
        <w:rPr>
          <w:rFonts w:cstheme="minorHAnsi"/>
        </w:rPr>
      </w:pPr>
      <w:r w:rsidRPr="00FD2DEF">
        <w:rPr>
          <w:rFonts w:cstheme="minorHAnsi"/>
          <w:b/>
        </w:rPr>
        <w:t xml:space="preserve">BGiK </w:t>
      </w:r>
      <w:r w:rsidRPr="00FD2DEF">
        <w:rPr>
          <w:rFonts w:cstheme="minorHAnsi"/>
        </w:rPr>
        <w:t xml:space="preserve">– Biuro Geodezji i Katastru Urzędu m.st. Warszawy. </w:t>
      </w:r>
    </w:p>
    <w:p w:rsidR="009D2BC6" w:rsidRPr="00FD2DEF" w:rsidRDefault="009D2BC6" w:rsidP="0030238F">
      <w:pPr>
        <w:pStyle w:val="Akapitzlist"/>
        <w:numPr>
          <w:ilvl w:val="0"/>
          <w:numId w:val="3"/>
        </w:numPr>
        <w:spacing w:after="240" w:line="300" w:lineRule="auto"/>
        <w:rPr>
          <w:rFonts w:cstheme="minorHAnsi"/>
        </w:rPr>
      </w:pPr>
      <w:r w:rsidRPr="00FD2DEF">
        <w:rPr>
          <w:rFonts w:cstheme="minorHAnsi"/>
          <w:b/>
        </w:rPr>
        <w:t>Dane do logowania</w:t>
      </w:r>
      <w:r w:rsidRPr="00FD2DEF">
        <w:rPr>
          <w:rFonts w:cstheme="minorHAnsi"/>
        </w:rPr>
        <w:t xml:space="preserve"> – dane w postaci loginu i hasła służące do zalogowania się do Portalu </w:t>
      </w:r>
      <w:r w:rsidR="007B4103">
        <w:rPr>
          <w:rFonts w:cstheme="minorHAnsi"/>
        </w:rPr>
        <w:t>Rzeczoznawcy</w:t>
      </w:r>
      <w:r w:rsidRPr="00FD2DEF">
        <w:rPr>
          <w:rFonts w:cstheme="minorHAnsi"/>
        </w:rPr>
        <w:t>.</w:t>
      </w:r>
    </w:p>
    <w:p w:rsidR="009D2BC6" w:rsidRPr="00E85AE0" w:rsidRDefault="009D2BC6" w:rsidP="0030238F">
      <w:pPr>
        <w:pStyle w:val="Akapitzlist"/>
        <w:numPr>
          <w:ilvl w:val="0"/>
          <w:numId w:val="3"/>
        </w:numPr>
        <w:spacing w:after="240" w:line="300" w:lineRule="auto"/>
        <w:rPr>
          <w:rFonts w:cstheme="minorHAnsi"/>
        </w:rPr>
      </w:pPr>
      <w:r w:rsidRPr="00FD2DEF">
        <w:rPr>
          <w:rFonts w:cstheme="minorHAnsi"/>
          <w:b/>
        </w:rPr>
        <w:t>Konto</w:t>
      </w:r>
      <w:r w:rsidRPr="00FD2DEF">
        <w:rPr>
          <w:rFonts w:cstheme="minorHAnsi"/>
        </w:rPr>
        <w:t xml:space="preserve"> – zbiór usług i funkcji dostępnych dla Użytkownika po zarejestrowaniu się i po </w:t>
      </w:r>
      <w:r w:rsidRPr="00E85AE0">
        <w:rPr>
          <w:rFonts w:cstheme="minorHAnsi"/>
        </w:rPr>
        <w:t xml:space="preserve">zalogowaniu do Portalu </w:t>
      </w:r>
      <w:r w:rsidR="007B4103" w:rsidRPr="00E85AE0">
        <w:rPr>
          <w:rFonts w:cstheme="minorHAnsi"/>
        </w:rPr>
        <w:t>Rzeczoznawcy</w:t>
      </w:r>
      <w:r w:rsidRPr="00E85AE0">
        <w:rPr>
          <w:rFonts w:cstheme="minorHAnsi"/>
        </w:rPr>
        <w:t>.</w:t>
      </w:r>
    </w:p>
    <w:p w:rsidR="009D2BC6" w:rsidRPr="0098620D" w:rsidRDefault="009D2BC6" w:rsidP="0030238F">
      <w:pPr>
        <w:pStyle w:val="Akapitzlist"/>
        <w:numPr>
          <w:ilvl w:val="0"/>
          <w:numId w:val="3"/>
        </w:numPr>
        <w:spacing w:after="240" w:line="300" w:lineRule="auto"/>
        <w:rPr>
          <w:rFonts w:cstheme="minorHAnsi"/>
          <w:b/>
        </w:rPr>
      </w:pPr>
      <w:r w:rsidRPr="00FD2DEF">
        <w:rPr>
          <w:rFonts w:cstheme="minorHAnsi"/>
          <w:b/>
        </w:rPr>
        <w:t xml:space="preserve">Portal </w:t>
      </w:r>
      <w:r w:rsidR="007B4103">
        <w:rPr>
          <w:rFonts w:cstheme="minorHAnsi"/>
          <w:b/>
        </w:rPr>
        <w:t>Rzeczoznawcy</w:t>
      </w:r>
      <w:r w:rsidR="007B4103" w:rsidRPr="00FD2DEF">
        <w:rPr>
          <w:rFonts w:cstheme="minorHAnsi"/>
        </w:rPr>
        <w:t xml:space="preserve"> </w:t>
      </w:r>
      <w:r w:rsidRPr="00FD2DEF">
        <w:rPr>
          <w:rFonts w:cstheme="minorHAnsi"/>
        </w:rPr>
        <w:t xml:space="preserve">– platforma elektroniczna będąca częścią Portalu Internetowego Systemu ZGiK, znajdująca się pod </w:t>
      </w:r>
      <w:r w:rsidRPr="0098620D">
        <w:rPr>
          <w:rFonts w:cstheme="minorHAnsi"/>
        </w:rPr>
        <w:t xml:space="preserve">adresem: </w:t>
      </w:r>
      <w:r w:rsidRPr="0098620D">
        <w:rPr>
          <w:rFonts w:cstheme="minorHAnsi"/>
          <w:b/>
        </w:rPr>
        <w:t>zgik.um.warszawa.pl</w:t>
      </w:r>
      <w:r w:rsidR="009F120E" w:rsidRPr="0098620D">
        <w:rPr>
          <w:rFonts w:cstheme="minorHAnsi"/>
          <w:b/>
        </w:rPr>
        <w:t>/e-uslugi/portal-rzeczoznawcy</w:t>
      </w:r>
    </w:p>
    <w:p w:rsidR="009A64DC" w:rsidRPr="00FD2DEF" w:rsidRDefault="009A64DC" w:rsidP="0030238F">
      <w:pPr>
        <w:pStyle w:val="Akapitzlist"/>
        <w:numPr>
          <w:ilvl w:val="0"/>
          <w:numId w:val="3"/>
        </w:numPr>
        <w:spacing w:after="240" w:line="300" w:lineRule="auto"/>
        <w:rPr>
          <w:rFonts w:cstheme="minorHAnsi"/>
        </w:rPr>
      </w:pPr>
      <w:r w:rsidRPr="00FD2DEF">
        <w:rPr>
          <w:rFonts w:cstheme="minorHAnsi"/>
          <w:b/>
        </w:rPr>
        <w:t>Regulamin</w:t>
      </w:r>
      <w:r w:rsidR="00C27950" w:rsidRPr="00FD2DEF">
        <w:rPr>
          <w:rFonts w:cstheme="minorHAnsi"/>
        </w:rPr>
        <w:t xml:space="preserve"> - r</w:t>
      </w:r>
      <w:r w:rsidRPr="00FD2DEF">
        <w:rPr>
          <w:rFonts w:cstheme="minorHAnsi"/>
        </w:rPr>
        <w:t xml:space="preserve">egulamin </w:t>
      </w:r>
      <w:r w:rsidR="00DB3A15" w:rsidRPr="00FD2DEF">
        <w:rPr>
          <w:rFonts w:cstheme="minorHAnsi"/>
        </w:rPr>
        <w:t>korzystania z</w:t>
      </w:r>
      <w:r w:rsidR="00FD2DEF">
        <w:rPr>
          <w:rFonts w:cstheme="minorHAnsi"/>
        </w:rPr>
        <w:t xml:space="preserve"> </w:t>
      </w:r>
      <w:r w:rsidR="00DB5182" w:rsidRPr="00FD2DEF">
        <w:rPr>
          <w:rFonts w:cstheme="minorHAnsi"/>
        </w:rPr>
        <w:t xml:space="preserve">Portalu </w:t>
      </w:r>
      <w:r w:rsidR="007B4103">
        <w:rPr>
          <w:rFonts w:cstheme="minorHAnsi"/>
        </w:rPr>
        <w:t>Rzeczoznawcy</w:t>
      </w:r>
      <w:r w:rsidR="007B4103" w:rsidRPr="00FD2DEF">
        <w:rPr>
          <w:rFonts w:cstheme="minorHAnsi"/>
        </w:rPr>
        <w:t xml:space="preserve"> </w:t>
      </w:r>
      <w:r w:rsidR="00DB5182" w:rsidRPr="00FD2DEF">
        <w:rPr>
          <w:rFonts w:cstheme="minorHAnsi"/>
        </w:rPr>
        <w:t>będącego częścią Porta</w:t>
      </w:r>
      <w:r w:rsidR="002C77FF" w:rsidRPr="00FD2DEF">
        <w:rPr>
          <w:rFonts w:cstheme="minorHAnsi"/>
        </w:rPr>
        <w:t xml:space="preserve">lu Internetowego Systemu ZGiK, </w:t>
      </w:r>
      <w:r w:rsidR="00DB3A15" w:rsidRPr="00FD2DEF">
        <w:rPr>
          <w:rFonts w:cstheme="minorHAnsi"/>
        </w:rPr>
        <w:t xml:space="preserve">prowadzonego </w:t>
      </w:r>
      <w:r w:rsidRPr="00FD2DEF">
        <w:rPr>
          <w:rFonts w:cstheme="minorHAnsi"/>
        </w:rPr>
        <w:t xml:space="preserve">przez </w:t>
      </w:r>
      <w:r w:rsidR="009F7319" w:rsidRPr="00FD2DEF">
        <w:rPr>
          <w:rFonts w:cstheme="minorHAnsi"/>
        </w:rPr>
        <w:t>m.st. Warszawę</w:t>
      </w:r>
      <w:r w:rsidRPr="00FD2DEF">
        <w:rPr>
          <w:rFonts w:cstheme="minorHAnsi"/>
        </w:rPr>
        <w:t>.</w:t>
      </w:r>
    </w:p>
    <w:p w:rsidR="009D2BC6" w:rsidRPr="00FD2DEF" w:rsidRDefault="009D2BC6" w:rsidP="0030238F">
      <w:pPr>
        <w:pStyle w:val="Akapitzlist"/>
        <w:numPr>
          <w:ilvl w:val="0"/>
          <w:numId w:val="3"/>
        </w:numPr>
        <w:spacing w:after="240" w:line="300" w:lineRule="auto"/>
        <w:rPr>
          <w:rFonts w:cstheme="minorHAnsi"/>
        </w:rPr>
      </w:pPr>
      <w:r w:rsidRPr="00FD2DEF">
        <w:rPr>
          <w:rFonts w:cstheme="minorHAnsi"/>
          <w:b/>
        </w:rPr>
        <w:t xml:space="preserve">Rejestracja </w:t>
      </w:r>
      <w:r w:rsidRPr="00FD2DEF">
        <w:rPr>
          <w:rFonts w:cstheme="minorHAnsi"/>
        </w:rPr>
        <w:t xml:space="preserve">– procedura zakładania Konta </w:t>
      </w:r>
      <w:r w:rsidR="00CB4173">
        <w:rPr>
          <w:rFonts w:cstheme="minorHAnsi"/>
        </w:rPr>
        <w:t>U</w:t>
      </w:r>
      <w:r w:rsidRPr="00FD2DEF">
        <w:rPr>
          <w:rFonts w:cstheme="minorHAnsi"/>
        </w:rPr>
        <w:t xml:space="preserve">żytkownika przez </w:t>
      </w:r>
      <w:r w:rsidR="00CB4173">
        <w:rPr>
          <w:rFonts w:cstheme="minorHAnsi"/>
        </w:rPr>
        <w:t>A</w:t>
      </w:r>
      <w:r w:rsidRPr="00FD2DEF">
        <w:rPr>
          <w:rFonts w:cstheme="minorHAnsi"/>
        </w:rPr>
        <w:t>dministratora serwisu.</w:t>
      </w:r>
    </w:p>
    <w:p w:rsidR="00CB4173" w:rsidRPr="0098620D" w:rsidRDefault="009D2BC6" w:rsidP="00CB4173">
      <w:pPr>
        <w:pStyle w:val="Akapitzlist"/>
        <w:numPr>
          <w:ilvl w:val="0"/>
          <w:numId w:val="3"/>
        </w:numPr>
        <w:spacing w:after="240" w:line="300" w:lineRule="auto"/>
        <w:rPr>
          <w:rFonts w:cstheme="minorHAnsi"/>
        </w:rPr>
      </w:pPr>
      <w:r w:rsidRPr="00FD2DEF">
        <w:rPr>
          <w:rFonts w:cstheme="minorHAnsi"/>
          <w:b/>
        </w:rPr>
        <w:t xml:space="preserve">Usługodawca </w:t>
      </w:r>
      <w:r w:rsidRPr="00FD2DEF">
        <w:rPr>
          <w:rFonts w:cstheme="minorHAnsi"/>
        </w:rPr>
        <w:t>– Prezydent m.st. Warszawy, działający za pośrednictwem</w:t>
      </w:r>
      <w:r w:rsidR="00E86780">
        <w:rPr>
          <w:rFonts w:cstheme="minorHAnsi"/>
        </w:rPr>
        <w:t xml:space="preserve"> </w:t>
      </w:r>
      <w:r w:rsidRPr="00FD2DEF">
        <w:rPr>
          <w:rFonts w:cstheme="minorHAnsi"/>
        </w:rPr>
        <w:t xml:space="preserve">BGiK, udostępniający Portal </w:t>
      </w:r>
      <w:r w:rsidR="007B4103">
        <w:rPr>
          <w:rFonts w:cstheme="minorHAnsi"/>
        </w:rPr>
        <w:t>Rzeczoznawcy</w:t>
      </w:r>
      <w:r w:rsidR="007B4103" w:rsidRPr="00FD2DEF">
        <w:rPr>
          <w:rFonts w:cstheme="minorHAnsi"/>
        </w:rPr>
        <w:t xml:space="preserve"> </w:t>
      </w:r>
      <w:r w:rsidRPr="0098620D">
        <w:rPr>
          <w:rFonts w:cstheme="minorHAnsi"/>
        </w:rPr>
        <w:t xml:space="preserve">w Portalu Internetowym Systemu ZGiK. </w:t>
      </w:r>
    </w:p>
    <w:p w:rsidR="009D2BC6" w:rsidRPr="00D1339D" w:rsidRDefault="009D2BC6" w:rsidP="00CB4173">
      <w:pPr>
        <w:pStyle w:val="Akapitzlist"/>
        <w:numPr>
          <w:ilvl w:val="0"/>
          <w:numId w:val="3"/>
        </w:numPr>
        <w:spacing w:after="240" w:line="300" w:lineRule="auto"/>
        <w:rPr>
          <w:rFonts w:cstheme="minorHAnsi"/>
        </w:rPr>
      </w:pPr>
      <w:r w:rsidRPr="0098620D">
        <w:rPr>
          <w:rFonts w:cstheme="minorHAnsi"/>
          <w:b/>
        </w:rPr>
        <w:t>Użytkownik</w:t>
      </w:r>
      <w:r w:rsidRPr="0098620D">
        <w:rPr>
          <w:rFonts w:cstheme="minorHAnsi"/>
        </w:rPr>
        <w:t xml:space="preserve"> – </w:t>
      </w:r>
      <w:r w:rsidR="00ED79BD" w:rsidRPr="0098620D">
        <w:rPr>
          <w:rFonts w:cstheme="minorHAnsi"/>
        </w:rPr>
        <w:t>osoba fizyczna posiadająca uprawnienia zawodowe w zakresie szacowania nieruchomości, nadane w trybie przepisów rozdziału 4 działu V ustawy z dnia 21.08.1997r. o gospodarce nieruchomościami (j.t. Dz.U.2020.1990), korzystając</w:t>
      </w:r>
      <w:r w:rsidR="009F120E" w:rsidRPr="0098620D">
        <w:rPr>
          <w:rFonts w:cstheme="minorHAnsi"/>
        </w:rPr>
        <w:t>a</w:t>
      </w:r>
      <w:r w:rsidR="00ED79BD" w:rsidRPr="0098620D">
        <w:rPr>
          <w:rFonts w:cstheme="minorHAnsi"/>
        </w:rPr>
        <w:t xml:space="preserve"> z </w:t>
      </w:r>
      <w:r w:rsidR="000C2EB1" w:rsidRPr="0098620D">
        <w:rPr>
          <w:rFonts w:cstheme="minorHAnsi"/>
        </w:rPr>
        <w:t>Portalu Rzeczoznawcy</w:t>
      </w:r>
      <w:r w:rsidR="00ED79BD" w:rsidRPr="00CB4173">
        <w:rPr>
          <w:rFonts w:cstheme="minorHAnsi"/>
        </w:rPr>
        <w:t xml:space="preserve"> na zasadach określonych w Re</w:t>
      </w:r>
      <w:r w:rsidR="00ED79BD" w:rsidRPr="00D1339D">
        <w:rPr>
          <w:rFonts w:cstheme="minorHAnsi"/>
        </w:rPr>
        <w:t>gulaminie.</w:t>
      </w:r>
    </w:p>
    <w:p w:rsidR="00D1339D" w:rsidRPr="00D1339D" w:rsidRDefault="00D1339D" w:rsidP="00D1339D">
      <w:pPr>
        <w:pStyle w:val="Akapitzlist"/>
        <w:numPr>
          <w:ilvl w:val="0"/>
          <w:numId w:val="3"/>
        </w:numPr>
        <w:spacing w:after="240" w:line="300" w:lineRule="auto"/>
        <w:rPr>
          <w:rFonts w:cstheme="minorHAnsi"/>
        </w:rPr>
      </w:pPr>
      <w:r w:rsidRPr="00EC0E2F">
        <w:rPr>
          <w:rFonts w:cstheme="minorHAnsi"/>
          <w:b/>
        </w:rPr>
        <w:t>System ZGiK</w:t>
      </w:r>
      <w:r w:rsidRPr="00EC0E2F">
        <w:rPr>
          <w:rFonts w:cstheme="minorHAnsi"/>
        </w:rPr>
        <w:t xml:space="preserve"> -</w:t>
      </w:r>
      <w:r>
        <w:rPr>
          <w:rFonts w:cstheme="minorHAnsi"/>
          <w:b/>
        </w:rPr>
        <w:t xml:space="preserve"> </w:t>
      </w:r>
      <w:r>
        <w:t>systemu do obsługi powiatowego zasobu geodezyjnego i kartograficznego z terenu m.st. Warszawy</w:t>
      </w:r>
    </w:p>
    <w:p w:rsidR="009D2BC6" w:rsidRPr="00FD2DEF" w:rsidRDefault="009D2BC6" w:rsidP="0030238F">
      <w:pPr>
        <w:pStyle w:val="Akapitzlist"/>
        <w:numPr>
          <w:ilvl w:val="0"/>
          <w:numId w:val="3"/>
        </w:numPr>
        <w:spacing w:after="240" w:line="300" w:lineRule="auto"/>
        <w:rPr>
          <w:rFonts w:cstheme="minorHAnsi"/>
        </w:rPr>
      </w:pPr>
      <w:r w:rsidRPr="00FD2DEF">
        <w:rPr>
          <w:rFonts w:cstheme="minorHAnsi"/>
          <w:b/>
        </w:rPr>
        <w:t xml:space="preserve">Wniosek </w:t>
      </w:r>
      <w:r w:rsidRPr="00FD2DEF">
        <w:rPr>
          <w:rFonts w:cstheme="minorHAnsi"/>
        </w:rPr>
        <w:t xml:space="preserve">– wniosek o założenie Konta w Portalu </w:t>
      </w:r>
      <w:r w:rsidR="007B4103">
        <w:rPr>
          <w:rFonts w:cstheme="minorHAnsi"/>
        </w:rPr>
        <w:t>Rzeczoznawcy</w:t>
      </w:r>
      <w:r w:rsidR="006662D0" w:rsidRPr="00FD2DEF">
        <w:rPr>
          <w:rFonts w:cstheme="minorHAnsi"/>
        </w:rPr>
        <w:t>, którego wzór stanowi załącznik nr 1 do Regulaminu</w:t>
      </w:r>
      <w:r w:rsidRPr="00FD2DEF">
        <w:rPr>
          <w:rFonts w:cstheme="minorHAnsi"/>
        </w:rPr>
        <w:t>.</w:t>
      </w:r>
    </w:p>
    <w:p w:rsidR="009D2BC6" w:rsidRPr="005E075B" w:rsidRDefault="009D2BC6" w:rsidP="0030238F">
      <w:pPr>
        <w:pStyle w:val="Akapitzlist"/>
        <w:numPr>
          <w:ilvl w:val="0"/>
          <w:numId w:val="3"/>
        </w:numPr>
        <w:spacing w:after="240" w:line="300" w:lineRule="auto"/>
        <w:ind w:left="714" w:hanging="357"/>
        <w:rPr>
          <w:rFonts w:cstheme="minorHAnsi"/>
        </w:rPr>
      </w:pPr>
      <w:r w:rsidRPr="005E075B">
        <w:rPr>
          <w:rFonts w:cstheme="minorHAnsi"/>
          <w:b/>
        </w:rPr>
        <w:t xml:space="preserve">Zasób </w:t>
      </w:r>
      <w:r w:rsidRPr="005E075B">
        <w:rPr>
          <w:rFonts w:cstheme="minorHAnsi"/>
        </w:rPr>
        <w:t>– Powiatowy Zasób Geodezyjny i Kartograficzny.</w:t>
      </w:r>
    </w:p>
    <w:p w:rsidR="00C10646" w:rsidRPr="00FD2DEF" w:rsidRDefault="00C10646" w:rsidP="006F5B3F">
      <w:pPr>
        <w:pStyle w:val="Akapitzlist"/>
        <w:spacing w:before="480" w:after="240" w:line="300" w:lineRule="auto"/>
        <w:ind w:left="0"/>
        <w:contextualSpacing w:val="0"/>
        <w:jc w:val="center"/>
        <w:rPr>
          <w:rFonts w:cstheme="minorHAnsi"/>
          <w:b/>
        </w:rPr>
      </w:pPr>
      <w:r w:rsidRPr="00FD2DEF">
        <w:rPr>
          <w:rFonts w:cstheme="minorHAnsi"/>
          <w:b/>
        </w:rPr>
        <w:t>§</w:t>
      </w:r>
      <w:r w:rsidR="00A5173A" w:rsidRPr="00FD2DEF">
        <w:rPr>
          <w:rFonts w:cstheme="minorHAnsi"/>
          <w:b/>
        </w:rPr>
        <w:t xml:space="preserve"> 2</w:t>
      </w:r>
    </w:p>
    <w:p w:rsidR="00B427EA" w:rsidRPr="00FD2DEF" w:rsidRDefault="00BC7EF9" w:rsidP="005B4AB8">
      <w:pPr>
        <w:spacing w:line="300" w:lineRule="auto"/>
        <w:rPr>
          <w:rFonts w:cstheme="minorHAnsi"/>
          <w:b/>
        </w:rPr>
      </w:pPr>
      <w:r w:rsidRPr="00FD2DEF">
        <w:rPr>
          <w:rFonts w:cstheme="minorHAnsi"/>
          <w:b/>
        </w:rPr>
        <w:t>Postanowienia ogólne</w:t>
      </w:r>
    </w:p>
    <w:p w:rsidR="00861E0C" w:rsidRPr="00FD2DEF" w:rsidRDefault="00861E0C" w:rsidP="0030238F">
      <w:pPr>
        <w:pStyle w:val="Akapitzlist"/>
        <w:numPr>
          <w:ilvl w:val="0"/>
          <w:numId w:val="11"/>
        </w:numPr>
        <w:spacing w:after="240" w:line="300" w:lineRule="auto"/>
        <w:rPr>
          <w:rFonts w:cstheme="minorHAnsi"/>
        </w:rPr>
      </w:pPr>
      <w:r w:rsidRPr="00FD2DEF">
        <w:rPr>
          <w:rFonts w:cstheme="minorHAnsi"/>
        </w:rPr>
        <w:t>Niniejszy Regulamin określ</w:t>
      </w:r>
      <w:r w:rsidR="002F4F21" w:rsidRPr="00FD2DEF">
        <w:rPr>
          <w:rFonts w:cstheme="minorHAnsi"/>
        </w:rPr>
        <w:t xml:space="preserve">a zasady korzystania z Portalu </w:t>
      </w:r>
      <w:r w:rsidR="00CB4173">
        <w:rPr>
          <w:rFonts w:cstheme="minorHAnsi"/>
        </w:rPr>
        <w:t>Rzeczoznawcy</w:t>
      </w:r>
      <w:r w:rsidR="002F4F21" w:rsidRPr="00FD2DEF">
        <w:rPr>
          <w:rFonts w:cstheme="minorHAnsi"/>
        </w:rPr>
        <w:t>.</w:t>
      </w:r>
    </w:p>
    <w:p w:rsidR="00ED718A" w:rsidRPr="00FD2DEF" w:rsidRDefault="00ED718A" w:rsidP="0030238F">
      <w:pPr>
        <w:pStyle w:val="Akapitzlist"/>
        <w:numPr>
          <w:ilvl w:val="0"/>
          <w:numId w:val="11"/>
        </w:numPr>
        <w:spacing w:after="240" w:line="300" w:lineRule="auto"/>
        <w:rPr>
          <w:rFonts w:cstheme="minorHAnsi"/>
        </w:rPr>
      </w:pPr>
      <w:r w:rsidRPr="00FD2DEF">
        <w:rPr>
          <w:rFonts w:cstheme="minorHAnsi"/>
        </w:rPr>
        <w:t>Użytkownik Portal</w:t>
      </w:r>
      <w:r w:rsidR="00A07FB1" w:rsidRPr="00FD2DEF">
        <w:rPr>
          <w:rFonts w:cstheme="minorHAnsi"/>
        </w:rPr>
        <w:t>u</w:t>
      </w:r>
      <w:r w:rsidRPr="00FD2DEF">
        <w:rPr>
          <w:rFonts w:cstheme="minorHAnsi"/>
        </w:rPr>
        <w:t xml:space="preserve"> </w:t>
      </w:r>
      <w:r w:rsidR="00CB4173">
        <w:rPr>
          <w:rFonts w:cstheme="minorHAnsi"/>
        </w:rPr>
        <w:t>Rzeczoznawcy</w:t>
      </w:r>
      <w:r w:rsidRPr="00FD2DEF">
        <w:rPr>
          <w:rFonts w:cstheme="minorHAnsi"/>
        </w:rPr>
        <w:t xml:space="preserve"> jest zobowiązany do zapoznania się z treścią Regulaminu przed rozpoczęciem korzystania z usług świadczonych </w:t>
      </w:r>
      <w:r w:rsidR="00FF09AA" w:rsidRPr="00FD2DEF">
        <w:rPr>
          <w:rFonts w:cstheme="minorHAnsi"/>
        </w:rPr>
        <w:t xml:space="preserve">za pośrednictwem Portalu </w:t>
      </w:r>
      <w:r w:rsidR="00CB4173">
        <w:rPr>
          <w:rFonts w:cstheme="minorHAnsi"/>
        </w:rPr>
        <w:t>Rzeczoznawcy.</w:t>
      </w:r>
    </w:p>
    <w:p w:rsidR="00ED718A" w:rsidRPr="00FD2DEF" w:rsidRDefault="00ED718A" w:rsidP="0030238F">
      <w:pPr>
        <w:pStyle w:val="Akapitzlist"/>
        <w:numPr>
          <w:ilvl w:val="0"/>
          <w:numId w:val="11"/>
        </w:numPr>
        <w:spacing w:after="240" w:line="300" w:lineRule="auto"/>
        <w:rPr>
          <w:rFonts w:cstheme="minorHAnsi"/>
        </w:rPr>
      </w:pPr>
      <w:r w:rsidRPr="00FD2DEF">
        <w:rPr>
          <w:rFonts w:cstheme="minorHAnsi"/>
        </w:rPr>
        <w:t>Rozpoczęcie korzystania z usług objętych Regulaminem jest równoznaczne z</w:t>
      </w:r>
      <w:r w:rsidR="00F036C2" w:rsidRPr="00FD2DEF">
        <w:rPr>
          <w:rFonts w:cstheme="minorHAnsi"/>
        </w:rPr>
        <w:t> </w:t>
      </w:r>
      <w:r w:rsidRPr="00FD2DEF">
        <w:rPr>
          <w:rFonts w:cstheme="minorHAnsi"/>
        </w:rPr>
        <w:t>zapoznaniem się z treścią i pełną akceptacją Regulaminu.</w:t>
      </w:r>
    </w:p>
    <w:p w:rsidR="00ED718A" w:rsidRPr="00FD2DEF" w:rsidRDefault="00E6079A" w:rsidP="0030238F">
      <w:pPr>
        <w:pStyle w:val="Akapitzlist"/>
        <w:numPr>
          <w:ilvl w:val="0"/>
          <w:numId w:val="11"/>
        </w:numPr>
        <w:spacing w:after="240" w:line="300" w:lineRule="auto"/>
        <w:rPr>
          <w:rFonts w:cstheme="minorHAnsi"/>
        </w:rPr>
      </w:pPr>
      <w:r w:rsidRPr="00FD2DEF">
        <w:rPr>
          <w:rFonts w:cstheme="minorHAnsi"/>
        </w:rPr>
        <w:t xml:space="preserve">Portal </w:t>
      </w:r>
      <w:r w:rsidR="002B3B94">
        <w:rPr>
          <w:rFonts w:cstheme="minorHAnsi"/>
        </w:rPr>
        <w:t>Rzeczoznawcy</w:t>
      </w:r>
      <w:r w:rsidRPr="00FD2DEF">
        <w:rPr>
          <w:rFonts w:cstheme="minorHAnsi"/>
        </w:rPr>
        <w:t xml:space="preserve"> prowadzony jest przez </w:t>
      </w:r>
      <w:r w:rsidR="00AC2836" w:rsidRPr="00FD2DEF">
        <w:rPr>
          <w:rFonts w:cstheme="minorHAnsi"/>
        </w:rPr>
        <w:t>BGiK</w:t>
      </w:r>
      <w:r w:rsidRPr="00FD2DEF">
        <w:rPr>
          <w:rFonts w:cstheme="minorHAnsi"/>
        </w:rPr>
        <w:t>.</w:t>
      </w:r>
    </w:p>
    <w:p w:rsidR="005307FC" w:rsidRPr="00FD2DEF" w:rsidRDefault="0030557B" w:rsidP="0030238F">
      <w:pPr>
        <w:pStyle w:val="Akapitzlist"/>
        <w:numPr>
          <w:ilvl w:val="0"/>
          <w:numId w:val="11"/>
        </w:numPr>
        <w:spacing w:after="240" w:line="300" w:lineRule="auto"/>
        <w:rPr>
          <w:rFonts w:cstheme="minorHAnsi"/>
        </w:rPr>
      </w:pPr>
      <w:r w:rsidRPr="00FD2DEF">
        <w:rPr>
          <w:rFonts w:cstheme="minorHAnsi"/>
        </w:rPr>
        <w:lastRenderedPageBreak/>
        <w:t xml:space="preserve">Korzystanie z Portalu </w:t>
      </w:r>
      <w:r w:rsidR="002B3B94">
        <w:rPr>
          <w:rFonts w:cstheme="minorHAnsi"/>
        </w:rPr>
        <w:t>Rzeczoznawcy</w:t>
      </w:r>
      <w:r w:rsidRPr="00FD2DEF">
        <w:rPr>
          <w:rFonts w:cstheme="minorHAnsi"/>
        </w:rPr>
        <w:t xml:space="preserve"> jest możliwe pod warunkiem spełnienia przez system teleinformatyczny, z którego korzysta Użytkownik, następujących minimalnych wymagań technicznych:</w:t>
      </w:r>
    </w:p>
    <w:p w:rsidR="0030557B" w:rsidRPr="00FD2DEF" w:rsidRDefault="0030557B" w:rsidP="0030238F">
      <w:pPr>
        <w:pStyle w:val="Akapitzlist"/>
        <w:numPr>
          <w:ilvl w:val="0"/>
          <w:numId w:val="6"/>
        </w:numPr>
        <w:spacing w:after="240" w:line="300" w:lineRule="auto"/>
        <w:rPr>
          <w:rFonts w:cstheme="minorHAnsi"/>
        </w:rPr>
      </w:pPr>
      <w:r w:rsidRPr="00FD2DEF">
        <w:rPr>
          <w:rFonts w:cstheme="minorHAnsi"/>
        </w:rPr>
        <w:t>dostęp do Internetu</w:t>
      </w:r>
      <w:r w:rsidR="00625E92" w:rsidRPr="00FD2DEF">
        <w:rPr>
          <w:rFonts w:cstheme="minorHAnsi"/>
        </w:rPr>
        <w:t>,</w:t>
      </w:r>
    </w:p>
    <w:p w:rsidR="0030557B" w:rsidRPr="00FD2DEF" w:rsidRDefault="0030557B" w:rsidP="0030238F">
      <w:pPr>
        <w:pStyle w:val="Akapitzlist"/>
        <w:numPr>
          <w:ilvl w:val="0"/>
          <w:numId w:val="6"/>
        </w:numPr>
        <w:spacing w:after="240" w:line="300" w:lineRule="auto"/>
        <w:ind w:hanging="357"/>
        <w:rPr>
          <w:rFonts w:cstheme="minorHAnsi"/>
        </w:rPr>
      </w:pPr>
      <w:r w:rsidRPr="00FD2DEF">
        <w:rPr>
          <w:rFonts w:cstheme="minorHAnsi"/>
        </w:rPr>
        <w:t xml:space="preserve">przeglądarka internetowa Google Chrome wersja </w:t>
      </w:r>
      <w:r w:rsidRPr="00FD2DEF">
        <w:rPr>
          <w:rFonts w:eastAsia="Times New Roman" w:cstheme="minorHAnsi"/>
          <w:lang w:eastAsia="pl-PL"/>
        </w:rPr>
        <w:t>67.0.3396.87</w:t>
      </w:r>
      <w:r w:rsidRPr="00FD2DEF">
        <w:rPr>
          <w:rFonts w:cstheme="minorHAnsi"/>
        </w:rPr>
        <w:t xml:space="preserve">, FireFox wersja 59.0.3, Internet Explorer wersja 11.0.8 oraz Opera wersja </w:t>
      </w:r>
      <w:r w:rsidRPr="00FD2DEF">
        <w:rPr>
          <w:rFonts w:eastAsia="Times New Roman" w:cstheme="minorHAnsi"/>
          <w:color w:val="0A0A0A"/>
          <w:lang w:eastAsia="pl-PL"/>
        </w:rPr>
        <w:t>53.0.2907.99 </w:t>
      </w:r>
      <w:r w:rsidRPr="00FD2DEF">
        <w:rPr>
          <w:rFonts w:cstheme="minorHAnsi"/>
        </w:rPr>
        <w:t>. Portal nie jest obsługiwany przez przeglądarkę Safari.</w:t>
      </w:r>
      <w:r w:rsidR="00FD2DEF">
        <w:rPr>
          <w:rFonts w:cstheme="minorHAnsi"/>
        </w:rPr>
        <w:t xml:space="preserve"> </w:t>
      </w:r>
      <w:r w:rsidRPr="00FD2DEF">
        <w:rPr>
          <w:rFonts w:cstheme="minorHAnsi"/>
        </w:rPr>
        <w:t>Zaznacza się, że inne niż wymienione przegląda</w:t>
      </w:r>
      <w:r w:rsidR="006662D0" w:rsidRPr="00FD2DEF">
        <w:rPr>
          <w:rFonts w:cstheme="minorHAnsi"/>
        </w:rPr>
        <w:t>rki oraz starsze ich wersje mogą</w:t>
      </w:r>
      <w:r w:rsidRPr="00FD2DEF">
        <w:rPr>
          <w:rFonts w:cstheme="minorHAnsi"/>
        </w:rPr>
        <w:t xml:space="preserve"> nie wyświetlać stron Portalu </w:t>
      </w:r>
      <w:r w:rsidR="002B3B94">
        <w:rPr>
          <w:rFonts w:cstheme="minorHAnsi"/>
        </w:rPr>
        <w:t xml:space="preserve">Rzeczoznawcy </w:t>
      </w:r>
      <w:r w:rsidRPr="00FD2DEF">
        <w:rPr>
          <w:rFonts w:cstheme="minorHAnsi"/>
        </w:rPr>
        <w:t>prawidłowo.</w:t>
      </w:r>
    </w:p>
    <w:p w:rsidR="0098620D" w:rsidRPr="009F428F" w:rsidRDefault="0098620D" w:rsidP="0098620D">
      <w:pPr>
        <w:pStyle w:val="Akapitzlist"/>
        <w:numPr>
          <w:ilvl w:val="0"/>
          <w:numId w:val="11"/>
        </w:numPr>
        <w:spacing w:afterLines="30" w:after="72"/>
        <w:jc w:val="both"/>
        <w:rPr>
          <w:rFonts w:cstheme="minorHAnsi"/>
        </w:rPr>
      </w:pPr>
      <w:r w:rsidRPr="009F428F">
        <w:rPr>
          <w:rFonts w:cstheme="minorHAnsi"/>
        </w:rPr>
        <w:t>W ramach funkcjonalności Serwisu dla Rzeczoznawców Użytkownik: może wyszukiwać transakcje wg różnych kryteriów, składa wniosek o udostępnienie wybranych przez siebie danych, otrzymuje dokument obliczenia opłaty, wnosi opłatę drogą elektroniczną, uzyskuje dokument licencji, pobiera zamówione dane. Funkcjonalność serwisu pozwala Użytkownikowi na dostęp do wszystkich złożonych przez niego wniosków, a także do wszystkich dokumentów (obliczenia opłaty, licencje) i danych związanych z realizacją tych wniosków.</w:t>
      </w:r>
    </w:p>
    <w:p w:rsidR="00ED718A" w:rsidRPr="001462A9" w:rsidRDefault="007D2537" w:rsidP="006F5B3F">
      <w:pPr>
        <w:pStyle w:val="Akapitzlist"/>
        <w:spacing w:before="480" w:after="240" w:line="300" w:lineRule="auto"/>
        <w:ind w:left="0"/>
        <w:contextualSpacing w:val="0"/>
        <w:jc w:val="center"/>
        <w:rPr>
          <w:rFonts w:cstheme="minorHAnsi"/>
          <w:b/>
        </w:rPr>
      </w:pPr>
      <w:r w:rsidRPr="001462A9">
        <w:rPr>
          <w:rFonts w:cstheme="minorHAnsi"/>
          <w:b/>
        </w:rPr>
        <w:t>§</w:t>
      </w:r>
      <w:r w:rsidR="00A5173A" w:rsidRPr="001462A9">
        <w:rPr>
          <w:rFonts w:cstheme="minorHAnsi"/>
          <w:b/>
        </w:rPr>
        <w:t xml:space="preserve"> 3</w:t>
      </w:r>
    </w:p>
    <w:p w:rsidR="00B23D63" w:rsidRPr="001462A9" w:rsidRDefault="00B23D63" w:rsidP="005B4AB8">
      <w:pPr>
        <w:spacing w:line="300" w:lineRule="auto"/>
        <w:rPr>
          <w:rFonts w:cstheme="minorHAnsi"/>
          <w:b/>
        </w:rPr>
      </w:pPr>
      <w:r w:rsidRPr="001462A9">
        <w:rPr>
          <w:rFonts w:cstheme="minorHAnsi"/>
          <w:b/>
        </w:rPr>
        <w:t xml:space="preserve">Zasady korzystania z Portalu </w:t>
      </w:r>
      <w:r w:rsidR="001462A9">
        <w:rPr>
          <w:rFonts w:cstheme="minorHAnsi"/>
          <w:b/>
        </w:rPr>
        <w:t>Rzeczoznawcy</w:t>
      </w:r>
    </w:p>
    <w:p w:rsidR="00EC4E97" w:rsidRPr="001462A9" w:rsidRDefault="00EF5081" w:rsidP="0030238F">
      <w:pPr>
        <w:pStyle w:val="Akapitzlist"/>
        <w:numPr>
          <w:ilvl w:val="0"/>
          <w:numId w:val="9"/>
        </w:numPr>
        <w:spacing w:after="240" w:line="300" w:lineRule="auto"/>
        <w:rPr>
          <w:rFonts w:cstheme="minorHAnsi"/>
        </w:rPr>
      </w:pPr>
      <w:r w:rsidRPr="001462A9">
        <w:rPr>
          <w:rFonts w:cstheme="minorHAnsi"/>
        </w:rPr>
        <w:t xml:space="preserve">Korzystanie z </w:t>
      </w:r>
      <w:r w:rsidR="00B239FF" w:rsidRPr="001462A9">
        <w:rPr>
          <w:rFonts w:cstheme="minorHAnsi"/>
        </w:rPr>
        <w:t xml:space="preserve"> Portalu </w:t>
      </w:r>
      <w:r w:rsidR="001462A9">
        <w:rPr>
          <w:rFonts w:cstheme="minorHAnsi"/>
        </w:rPr>
        <w:t xml:space="preserve">Rzeczoznawcy </w:t>
      </w:r>
      <w:r w:rsidRPr="001462A9">
        <w:rPr>
          <w:rFonts w:cstheme="minorHAnsi"/>
        </w:rPr>
        <w:t>jest dobrowolne</w:t>
      </w:r>
      <w:r w:rsidR="00C638C4" w:rsidRPr="001462A9">
        <w:rPr>
          <w:rFonts w:cstheme="minorHAnsi"/>
        </w:rPr>
        <w:t xml:space="preserve"> i dostępne po dokonaniu </w:t>
      </w:r>
      <w:r w:rsidR="00104464" w:rsidRPr="001462A9">
        <w:rPr>
          <w:rFonts w:cstheme="minorHAnsi"/>
        </w:rPr>
        <w:t>R</w:t>
      </w:r>
      <w:r w:rsidR="00C638C4" w:rsidRPr="001462A9">
        <w:rPr>
          <w:rFonts w:cstheme="minorHAnsi"/>
        </w:rPr>
        <w:t>ejestracji.</w:t>
      </w:r>
    </w:p>
    <w:p w:rsidR="00B239FF" w:rsidRPr="00BE136B" w:rsidRDefault="00625E92" w:rsidP="0030238F">
      <w:pPr>
        <w:pStyle w:val="Akapitzlist"/>
        <w:numPr>
          <w:ilvl w:val="0"/>
          <w:numId w:val="9"/>
        </w:numPr>
        <w:spacing w:after="240" w:line="300" w:lineRule="auto"/>
        <w:rPr>
          <w:rFonts w:cstheme="minorHAnsi"/>
        </w:rPr>
      </w:pPr>
      <w:r w:rsidRPr="00BE136B">
        <w:rPr>
          <w:rFonts w:cstheme="minorHAnsi"/>
        </w:rPr>
        <w:t>W celu Rejestracji należy:</w:t>
      </w:r>
    </w:p>
    <w:p w:rsidR="00625E92" w:rsidRPr="00BE136B" w:rsidRDefault="00625E92" w:rsidP="0030238F">
      <w:pPr>
        <w:pStyle w:val="Akapitzlist"/>
        <w:numPr>
          <w:ilvl w:val="0"/>
          <w:numId w:val="10"/>
        </w:numPr>
        <w:spacing w:after="240" w:line="300" w:lineRule="auto"/>
        <w:rPr>
          <w:rFonts w:cstheme="minorHAnsi"/>
        </w:rPr>
      </w:pPr>
      <w:r w:rsidRPr="00BE136B">
        <w:rPr>
          <w:rFonts w:cstheme="minorHAnsi"/>
        </w:rPr>
        <w:t xml:space="preserve">złożyć </w:t>
      </w:r>
      <w:r w:rsidR="006662D0" w:rsidRPr="00BE136B">
        <w:rPr>
          <w:rFonts w:cstheme="minorHAnsi"/>
        </w:rPr>
        <w:t>W</w:t>
      </w:r>
      <w:r w:rsidRPr="00BE136B">
        <w:rPr>
          <w:rFonts w:cstheme="minorHAnsi"/>
        </w:rPr>
        <w:t>niosek</w:t>
      </w:r>
      <w:r w:rsidR="00F458F2" w:rsidRPr="00BE136B">
        <w:rPr>
          <w:rFonts w:cstheme="minorHAnsi"/>
        </w:rPr>
        <w:t>, którego wzór stan</w:t>
      </w:r>
      <w:r w:rsidR="00FD2DEF" w:rsidRPr="00BE136B">
        <w:rPr>
          <w:rFonts w:cstheme="minorHAnsi"/>
        </w:rPr>
        <w:t>owi załącznik nr 1 do Regulamin</w:t>
      </w:r>
      <w:r w:rsidR="00F4664E" w:rsidRPr="00BE136B">
        <w:rPr>
          <w:rFonts w:cstheme="minorHAnsi"/>
        </w:rPr>
        <w:t>u</w:t>
      </w:r>
      <w:r w:rsidRPr="00BE136B">
        <w:rPr>
          <w:rFonts w:cstheme="minorHAnsi"/>
        </w:rPr>
        <w:t>,</w:t>
      </w:r>
    </w:p>
    <w:p w:rsidR="00625E92" w:rsidRPr="001462A9" w:rsidRDefault="00591578" w:rsidP="0030238F">
      <w:pPr>
        <w:pStyle w:val="Akapitzlist"/>
        <w:numPr>
          <w:ilvl w:val="0"/>
          <w:numId w:val="10"/>
        </w:numPr>
        <w:spacing w:after="240" w:line="300" w:lineRule="auto"/>
        <w:rPr>
          <w:rFonts w:cstheme="minorHAnsi"/>
        </w:rPr>
      </w:pPr>
      <w:r w:rsidRPr="001462A9">
        <w:rPr>
          <w:rFonts w:cstheme="minorHAnsi"/>
        </w:rPr>
        <w:t>zaakceptować treść Regulaminu w całości, bez żadnych wyjątków lub zastrzeżeń w tym zakresie,</w:t>
      </w:r>
    </w:p>
    <w:p w:rsidR="00591578" w:rsidRDefault="00591578" w:rsidP="00D63718">
      <w:pPr>
        <w:pStyle w:val="Akapitzlist"/>
        <w:numPr>
          <w:ilvl w:val="0"/>
          <w:numId w:val="10"/>
        </w:numPr>
        <w:spacing w:after="0" w:line="300" w:lineRule="auto"/>
        <w:ind w:left="1077" w:hanging="357"/>
        <w:rPr>
          <w:rFonts w:cstheme="minorHAnsi"/>
        </w:rPr>
      </w:pPr>
      <w:r w:rsidRPr="00FD2DEF">
        <w:rPr>
          <w:rFonts w:cstheme="minorHAnsi"/>
        </w:rPr>
        <w:t>wyrazić zgodę na</w:t>
      </w:r>
      <w:r w:rsidR="006B2850" w:rsidRPr="00FD2DEF">
        <w:rPr>
          <w:rFonts w:cstheme="minorHAnsi"/>
        </w:rPr>
        <w:t xml:space="preserve"> przetwarzanie danych osobowych</w:t>
      </w:r>
      <w:r w:rsidR="00C010ED" w:rsidRPr="00FD2DEF">
        <w:rPr>
          <w:rFonts w:cstheme="minorHAnsi"/>
        </w:rPr>
        <w:t xml:space="preserve"> na podstawie z art. 6 ust. 1 lit a. Rozporządzenia Parlamentu Europejskiego i Rady (UE) 2016/679 z dnia 27 kwietnia 2016r. w sprawie ochrony osób fizycznych w związku z przetwarzaniem danych osobowych </w:t>
      </w:r>
      <w:r w:rsidR="005A0003" w:rsidRPr="00FD2DEF">
        <w:rPr>
          <w:rFonts w:cstheme="minorHAnsi"/>
        </w:rPr>
        <w:t>i w </w:t>
      </w:r>
      <w:r w:rsidR="00C010ED" w:rsidRPr="00FD2DEF">
        <w:rPr>
          <w:rFonts w:cstheme="minorHAnsi"/>
        </w:rPr>
        <w:t>sprawie swobodnego przepływu tych danych or</w:t>
      </w:r>
      <w:r w:rsidR="002C77FF" w:rsidRPr="00FD2DEF">
        <w:rPr>
          <w:rFonts w:cstheme="minorHAnsi"/>
        </w:rPr>
        <w:t>az uchylenia dyrektywy 95/46/WE</w:t>
      </w:r>
      <w:r w:rsidR="00EB2247">
        <w:rPr>
          <w:rFonts w:cstheme="minorHAnsi"/>
        </w:rPr>
        <w:t xml:space="preserve"> </w:t>
      </w:r>
      <w:r w:rsidR="00C010ED" w:rsidRPr="00FD2DEF">
        <w:rPr>
          <w:rFonts w:cstheme="minorHAnsi"/>
        </w:rPr>
        <w:t>(ogólne rozporządzenie o ochronie danych osobowych)</w:t>
      </w:r>
      <w:r w:rsidR="006B2850" w:rsidRPr="00FD2DEF">
        <w:rPr>
          <w:rFonts w:cstheme="minorHAnsi"/>
        </w:rPr>
        <w:t>.</w:t>
      </w:r>
    </w:p>
    <w:p w:rsidR="00D63718" w:rsidRDefault="00D63718" w:rsidP="00D63718">
      <w:pPr>
        <w:spacing w:after="0" w:line="300" w:lineRule="auto"/>
        <w:ind w:left="720"/>
        <w:rPr>
          <w:rFonts w:cstheme="minorHAnsi"/>
        </w:rPr>
      </w:pPr>
      <w:r w:rsidRPr="00D63718">
        <w:rPr>
          <w:rFonts w:cstheme="minorHAnsi"/>
        </w:rPr>
        <w:t xml:space="preserve">Wniosek można złożyć w formie pisemnej </w:t>
      </w:r>
      <w:r w:rsidR="00EC0E2F" w:rsidRPr="00D63718">
        <w:rPr>
          <w:rFonts w:cstheme="minorHAnsi"/>
        </w:rPr>
        <w:t>w siedzibie BGiK budynek B1</w:t>
      </w:r>
      <w:r w:rsidR="00EC0E2F">
        <w:rPr>
          <w:rFonts w:cstheme="minorHAnsi"/>
        </w:rPr>
        <w:t xml:space="preserve"> </w:t>
      </w:r>
      <w:r w:rsidR="00EC0E2F" w:rsidRPr="00EC0E2F">
        <w:rPr>
          <w:rFonts w:cstheme="minorHAnsi"/>
        </w:rPr>
        <w:t>lub w formie dokumentu elektronicznego za pomocą elektronicznej skrzynki podawczej ePUAP zgodnie z brzmieniem art. 63 § 3a ustawy z dnia 14 czerwca 1960 r. Kodeks postępowania administracyjnego - dalej kpa, przy czym wniosek wniesiony w formie dokumentu elektronicznego przez elektroniczną skrzynkę podawczą organu administracji publicznej powinien być opatrzony kwalifikowanym podpisem elektronicznym albo podpisem potwierdzonym profilem zaufanym ePUAP, lub uwierzytelniony w sposób zapewniający możliwość potwierdzenia pochodzenia i integralności weryfikowanych danych w postaci elektronicznej</w:t>
      </w:r>
      <w:r w:rsidR="00EC0E2F" w:rsidRPr="00EB2247">
        <w:rPr>
          <w:rFonts w:ascii="Arial" w:eastAsia="Times New Roman" w:hAnsi="Arial" w:cs="Arial"/>
          <w:color w:val="5F5F5F"/>
          <w:sz w:val="21"/>
          <w:szCs w:val="21"/>
          <w:lang w:eastAsia="pl-PL"/>
        </w:rPr>
        <w:t>.</w:t>
      </w:r>
      <w:r w:rsidR="00EC0E2F">
        <w:rPr>
          <w:rFonts w:cstheme="minorHAnsi"/>
        </w:rPr>
        <w:t xml:space="preserve"> </w:t>
      </w:r>
    </w:p>
    <w:p w:rsidR="00361CC1" w:rsidRPr="00D63718" w:rsidRDefault="00BE6B12" w:rsidP="00D63718">
      <w:pPr>
        <w:pStyle w:val="Akapitzlist"/>
        <w:numPr>
          <w:ilvl w:val="0"/>
          <w:numId w:val="9"/>
        </w:numPr>
        <w:spacing w:after="240" w:line="300" w:lineRule="auto"/>
        <w:rPr>
          <w:rFonts w:cstheme="minorHAnsi"/>
        </w:rPr>
      </w:pPr>
      <w:r w:rsidRPr="00D63718">
        <w:rPr>
          <w:rFonts w:cstheme="minorHAnsi"/>
        </w:rPr>
        <w:t>Wniosek</w:t>
      </w:r>
      <w:r w:rsidR="002249A4" w:rsidRPr="00D63718">
        <w:rPr>
          <w:rFonts w:cstheme="minorHAnsi"/>
        </w:rPr>
        <w:t xml:space="preserve"> dostępny jest</w:t>
      </w:r>
      <w:r w:rsidR="00AC2836" w:rsidRPr="00D63718">
        <w:rPr>
          <w:rFonts w:cstheme="minorHAnsi"/>
        </w:rPr>
        <w:t xml:space="preserve"> na stronie internetowej BGiK</w:t>
      </w:r>
      <w:r w:rsidR="00FD2DEF" w:rsidRPr="00D63718">
        <w:rPr>
          <w:rFonts w:cstheme="minorHAnsi"/>
        </w:rPr>
        <w:t xml:space="preserve"> </w:t>
      </w:r>
      <w:r w:rsidR="00AC2836" w:rsidRPr="00D63718">
        <w:rPr>
          <w:rFonts w:cstheme="minorHAnsi"/>
        </w:rPr>
        <w:t xml:space="preserve">pod adresem: </w:t>
      </w:r>
      <w:r w:rsidR="00323CCF" w:rsidRPr="00D63718">
        <w:rPr>
          <w:rFonts w:cstheme="minorHAnsi"/>
          <w:b/>
        </w:rPr>
        <w:t>zgik.um.</w:t>
      </w:r>
      <w:r w:rsidR="00323CCF" w:rsidRPr="00CC14D5">
        <w:rPr>
          <w:rFonts w:cstheme="minorHAnsi"/>
          <w:b/>
        </w:rPr>
        <w:t>warszawa.pl</w:t>
      </w:r>
      <w:r w:rsidR="009908D1" w:rsidRPr="00CC14D5">
        <w:rPr>
          <w:rFonts w:cstheme="minorHAnsi"/>
          <w:b/>
        </w:rPr>
        <w:t xml:space="preserve"> </w:t>
      </w:r>
      <w:r w:rsidR="009908D1" w:rsidRPr="00CC14D5">
        <w:rPr>
          <w:rFonts w:cstheme="minorHAnsi"/>
        </w:rPr>
        <w:t>w panelu pobierz dokumenty</w:t>
      </w:r>
      <w:r w:rsidR="0058236E" w:rsidRPr="00CC14D5">
        <w:rPr>
          <w:rFonts w:cstheme="minorHAnsi"/>
        </w:rPr>
        <w:t>,</w:t>
      </w:r>
      <w:r w:rsidR="00550FB0" w:rsidRPr="00CC14D5">
        <w:rPr>
          <w:rFonts w:cstheme="minorHAnsi"/>
          <w:b/>
        </w:rPr>
        <w:t xml:space="preserve"> </w:t>
      </w:r>
      <w:r w:rsidR="00AC2836" w:rsidRPr="00CC14D5">
        <w:rPr>
          <w:rFonts w:cstheme="minorHAnsi"/>
        </w:rPr>
        <w:t>a</w:t>
      </w:r>
      <w:r w:rsidRPr="00CC14D5">
        <w:rPr>
          <w:rFonts w:cstheme="minorHAnsi"/>
        </w:rPr>
        <w:t> </w:t>
      </w:r>
      <w:r w:rsidR="00AC2836" w:rsidRPr="00CC14D5">
        <w:rPr>
          <w:rFonts w:cstheme="minorHAnsi"/>
        </w:rPr>
        <w:t xml:space="preserve">także </w:t>
      </w:r>
      <w:r w:rsidR="005A0003" w:rsidRPr="00CC14D5">
        <w:rPr>
          <w:rFonts w:cstheme="minorHAnsi"/>
        </w:rPr>
        <w:t>w </w:t>
      </w:r>
      <w:r w:rsidR="00AC2836" w:rsidRPr="00CC14D5">
        <w:rPr>
          <w:rFonts w:cstheme="minorHAnsi"/>
        </w:rPr>
        <w:t>siedzibie BGiK</w:t>
      </w:r>
      <w:r w:rsidR="00A03D4A" w:rsidRPr="00CC14D5">
        <w:rPr>
          <w:rFonts w:cstheme="minorHAnsi"/>
        </w:rPr>
        <w:t>, budynek B1, Sala Obsługi Interesantów</w:t>
      </w:r>
      <w:r w:rsidR="00A03D4A" w:rsidRPr="00D63718">
        <w:rPr>
          <w:rFonts w:cstheme="minorHAnsi"/>
        </w:rPr>
        <w:t>.</w:t>
      </w:r>
    </w:p>
    <w:p w:rsidR="007D142A" w:rsidRPr="005E075B" w:rsidRDefault="00BC318C" w:rsidP="0030238F">
      <w:pPr>
        <w:pStyle w:val="Akapitzlist"/>
        <w:numPr>
          <w:ilvl w:val="0"/>
          <w:numId w:val="9"/>
        </w:numPr>
        <w:spacing w:after="240" w:line="300" w:lineRule="auto"/>
        <w:rPr>
          <w:rFonts w:cstheme="minorHAnsi"/>
        </w:rPr>
      </w:pPr>
      <w:r w:rsidRPr="005E075B">
        <w:rPr>
          <w:rFonts w:cstheme="minorHAnsi"/>
        </w:rPr>
        <w:t>Po założeniu przez Administratora konta, na numer telefonu i e-mail wskazane we Wniosku, zostaną przesłane Użytkownikowi Dane do logowania</w:t>
      </w:r>
      <w:r w:rsidR="007D142A" w:rsidRPr="005E075B">
        <w:rPr>
          <w:rFonts w:cstheme="minorHAnsi"/>
        </w:rPr>
        <w:t>:</w:t>
      </w:r>
    </w:p>
    <w:p w:rsidR="007D142A" w:rsidRPr="005E075B" w:rsidRDefault="007D142A" w:rsidP="0030238F">
      <w:pPr>
        <w:pStyle w:val="Akapitzlist"/>
        <w:spacing w:after="240" w:line="300" w:lineRule="auto"/>
        <w:rPr>
          <w:rFonts w:cstheme="minorHAnsi"/>
        </w:rPr>
      </w:pPr>
      <w:r w:rsidRPr="005E075B">
        <w:rPr>
          <w:rFonts w:cstheme="minorHAnsi"/>
        </w:rPr>
        <w:t>a) login – zostanie przesłany na</w:t>
      </w:r>
      <w:r w:rsidR="006D5ED6" w:rsidRPr="005E075B">
        <w:rPr>
          <w:rFonts w:cstheme="minorHAnsi"/>
        </w:rPr>
        <w:t xml:space="preserve"> adres</w:t>
      </w:r>
      <w:r w:rsidRPr="005E075B">
        <w:rPr>
          <w:rFonts w:cstheme="minorHAnsi"/>
        </w:rPr>
        <w:t xml:space="preserve"> e-mail, wskazany przez Użytkownika we Wniosku,</w:t>
      </w:r>
    </w:p>
    <w:p w:rsidR="00A03D4A" w:rsidRPr="00FD2DEF" w:rsidRDefault="007D142A" w:rsidP="0030238F">
      <w:pPr>
        <w:pStyle w:val="Akapitzlist"/>
        <w:spacing w:after="240" w:line="300" w:lineRule="auto"/>
        <w:rPr>
          <w:rFonts w:cstheme="minorHAnsi"/>
        </w:rPr>
      </w:pPr>
      <w:r w:rsidRPr="005E075B">
        <w:rPr>
          <w:rFonts w:cstheme="minorHAnsi"/>
        </w:rPr>
        <w:lastRenderedPageBreak/>
        <w:t>b) hasło – zostanie przesłane na numer telefonu, wskazany przez Użytkownika we Wniosku</w:t>
      </w:r>
      <w:r w:rsidR="00BE6B12" w:rsidRPr="00FD2DEF">
        <w:rPr>
          <w:rFonts w:cstheme="minorHAnsi"/>
        </w:rPr>
        <w:t>.</w:t>
      </w:r>
    </w:p>
    <w:p w:rsidR="00463DC7" w:rsidRPr="00CC14D5" w:rsidRDefault="00D525A1" w:rsidP="0030238F">
      <w:pPr>
        <w:pStyle w:val="Akapitzlist"/>
        <w:numPr>
          <w:ilvl w:val="0"/>
          <w:numId w:val="9"/>
        </w:numPr>
        <w:spacing w:after="240" w:line="300" w:lineRule="auto"/>
        <w:rPr>
          <w:rFonts w:cstheme="minorHAnsi"/>
        </w:rPr>
      </w:pPr>
      <w:r w:rsidRPr="00CC14D5">
        <w:rPr>
          <w:rFonts w:cstheme="minorHAnsi"/>
        </w:rPr>
        <w:t xml:space="preserve">W przypadku </w:t>
      </w:r>
      <w:r w:rsidR="00CC14D5" w:rsidRPr="00CC14D5">
        <w:rPr>
          <w:rFonts w:cstheme="minorHAnsi"/>
        </w:rPr>
        <w:t xml:space="preserve">zmiany danych Użytkownika bądź </w:t>
      </w:r>
      <w:r w:rsidRPr="00CC14D5">
        <w:rPr>
          <w:rFonts w:cstheme="minorHAnsi"/>
        </w:rPr>
        <w:t xml:space="preserve">utraty </w:t>
      </w:r>
      <w:r w:rsidR="004806B8" w:rsidRPr="00CC14D5">
        <w:rPr>
          <w:rFonts w:cstheme="minorHAnsi"/>
        </w:rPr>
        <w:t xml:space="preserve">Danych </w:t>
      </w:r>
      <w:r w:rsidRPr="00CC14D5">
        <w:rPr>
          <w:rFonts w:cstheme="minorHAnsi"/>
        </w:rPr>
        <w:t>do logowania</w:t>
      </w:r>
      <w:r w:rsidR="0058236E" w:rsidRPr="00CC14D5">
        <w:rPr>
          <w:rFonts w:cstheme="minorHAnsi"/>
        </w:rPr>
        <w:t>,</w:t>
      </w:r>
      <w:r w:rsidRPr="00CC14D5">
        <w:rPr>
          <w:rFonts w:cstheme="minorHAnsi"/>
        </w:rPr>
        <w:t xml:space="preserve"> </w:t>
      </w:r>
      <w:r w:rsidR="00CC14D5" w:rsidRPr="00CC14D5">
        <w:rPr>
          <w:rFonts w:cstheme="minorHAnsi"/>
        </w:rPr>
        <w:t xml:space="preserve">Użytkownik powinien </w:t>
      </w:r>
      <w:r w:rsidR="00CC14D5" w:rsidRPr="005B4AB8">
        <w:rPr>
          <w:rFonts w:cstheme="minorHAnsi"/>
        </w:rPr>
        <w:t xml:space="preserve">przesłać e-mail na adres </w:t>
      </w:r>
      <w:hyperlink r:id="rId8" w:history="1">
        <w:r w:rsidR="003F214F" w:rsidRPr="005B4AB8">
          <w:rPr>
            <w:rStyle w:val="Hipercze"/>
            <w:rFonts w:cstheme="minorHAnsi"/>
            <w:b/>
          </w:rPr>
          <w:t>helpdesk-bgik@um.warszawa.pl</w:t>
        </w:r>
      </w:hyperlink>
      <w:r w:rsidR="00CC14D5" w:rsidRPr="005B4AB8">
        <w:rPr>
          <w:rFonts w:cstheme="minorHAnsi"/>
        </w:rPr>
        <w:t xml:space="preserve"> z prośbą o</w:t>
      </w:r>
      <w:r w:rsidR="00CC14D5" w:rsidRPr="00CC14D5">
        <w:rPr>
          <w:rFonts w:cstheme="minorHAnsi"/>
        </w:rPr>
        <w:t xml:space="preserve"> zmianę danych lub ponowne przekazanie loginu i hasła z adresu mailowego zdefiniowanego w Portalu Rzeczoznawcy. Przekazanie </w:t>
      </w:r>
      <w:r w:rsidR="00BE6B12" w:rsidRPr="00CC14D5">
        <w:rPr>
          <w:rFonts w:cstheme="minorHAnsi"/>
        </w:rPr>
        <w:t>nowych D</w:t>
      </w:r>
      <w:r w:rsidRPr="00CC14D5">
        <w:rPr>
          <w:rFonts w:cstheme="minorHAnsi"/>
        </w:rPr>
        <w:t xml:space="preserve">anych do logowania </w:t>
      </w:r>
      <w:r w:rsidR="00FF09AA" w:rsidRPr="00CC14D5">
        <w:rPr>
          <w:rFonts w:cstheme="minorHAnsi"/>
        </w:rPr>
        <w:t xml:space="preserve">następuje </w:t>
      </w:r>
      <w:r w:rsidRPr="00CC14D5">
        <w:rPr>
          <w:rFonts w:cstheme="minorHAnsi"/>
        </w:rPr>
        <w:t>jak w</w:t>
      </w:r>
      <w:r w:rsidR="00BE6B12" w:rsidRPr="00CC14D5">
        <w:rPr>
          <w:rFonts w:cstheme="minorHAnsi"/>
        </w:rPr>
        <w:t> </w:t>
      </w:r>
      <w:r w:rsidRPr="00CC14D5">
        <w:rPr>
          <w:rFonts w:cstheme="minorHAnsi"/>
        </w:rPr>
        <w:t xml:space="preserve">pkt. </w:t>
      </w:r>
      <w:r w:rsidR="00CC14D5" w:rsidRPr="00CC14D5">
        <w:rPr>
          <w:rFonts w:cstheme="minorHAnsi"/>
        </w:rPr>
        <w:t>4</w:t>
      </w:r>
      <w:r w:rsidRPr="00CC14D5">
        <w:rPr>
          <w:rFonts w:cstheme="minorHAnsi"/>
        </w:rPr>
        <w:t>.</w:t>
      </w:r>
    </w:p>
    <w:p w:rsidR="00D525A1" w:rsidRPr="00FD2DEF" w:rsidRDefault="00B43332" w:rsidP="0030238F">
      <w:pPr>
        <w:pStyle w:val="Akapitzlist"/>
        <w:numPr>
          <w:ilvl w:val="0"/>
          <w:numId w:val="9"/>
        </w:numPr>
        <w:spacing w:after="240" w:line="300" w:lineRule="auto"/>
        <w:rPr>
          <w:rFonts w:cstheme="minorHAnsi"/>
        </w:rPr>
      </w:pPr>
      <w:r w:rsidRPr="00FD2DEF">
        <w:rPr>
          <w:rFonts w:cstheme="minorHAnsi"/>
        </w:rPr>
        <w:t xml:space="preserve">Użytkownik ma możliwość zmiany hasła. </w:t>
      </w:r>
      <w:r w:rsidR="008D038E" w:rsidRPr="00FD2DEF">
        <w:rPr>
          <w:rFonts w:cstheme="minorHAnsi"/>
        </w:rPr>
        <w:t>Czterokrotne</w:t>
      </w:r>
      <w:r w:rsidRPr="00FD2DEF">
        <w:rPr>
          <w:rFonts w:cstheme="minorHAnsi"/>
        </w:rPr>
        <w:t xml:space="preserve"> wprowadzenie błędnego hasła</w:t>
      </w:r>
      <w:r w:rsidR="006234C2" w:rsidRPr="00FD2DEF">
        <w:rPr>
          <w:rFonts w:cstheme="minorHAnsi"/>
        </w:rPr>
        <w:t>,</w:t>
      </w:r>
      <w:r w:rsidRPr="00FD2DEF">
        <w:rPr>
          <w:rFonts w:cstheme="minorHAnsi"/>
        </w:rPr>
        <w:t xml:space="preserve"> blokuje czasowo dostęp do </w:t>
      </w:r>
      <w:r w:rsidR="004806B8" w:rsidRPr="00FD2DEF">
        <w:rPr>
          <w:rFonts w:cstheme="minorHAnsi"/>
        </w:rPr>
        <w:t>Konta</w:t>
      </w:r>
      <w:r w:rsidRPr="00FD2DEF">
        <w:rPr>
          <w:rFonts w:cstheme="minorHAnsi"/>
        </w:rPr>
        <w:t>.</w:t>
      </w:r>
    </w:p>
    <w:p w:rsidR="00B43332" w:rsidRPr="00FD2DEF" w:rsidRDefault="00B43332" w:rsidP="0030238F">
      <w:pPr>
        <w:pStyle w:val="Akapitzlist"/>
        <w:numPr>
          <w:ilvl w:val="0"/>
          <w:numId w:val="9"/>
        </w:numPr>
        <w:spacing w:after="240" w:line="300" w:lineRule="auto"/>
        <w:rPr>
          <w:rFonts w:cstheme="minorHAnsi"/>
        </w:rPr>
      </w:pPr>
      <w:r w:rsidRPr="00FD2DEF">
        <w:rPr>
          <w:rFonts w:cstheme="minorHAnsi"/>
        </w:rPr>
        <w:t xml:space="preserve">Użytkownik, po </w:t>
      </w:r>
      <w:r w:rsidR="008D038E" w:rsidRPr="00FD2DEF">
        <w:rPr>
          <w:rFonts w:cstheme="minorHAnsi"/>
        </w:rPr>
        <w:t xml:space="preserve">pierwszym </w:t>
      </w:r>
      <w:r w:rsidRPr="00FD2DEF">
        <w:rPr>
          <w:rFonts w:cstheme="minorHAnsi"/>
        </w:rPr>
        <w:t xml:space="preserve">zalogowaniu się do Portalu </w:t>
      </w:r>
      <w:r w:rsidR="00BC318C">
        <w:rPr>
          <w:rFonts w:cstheme="minorHAnsi"/>
        </w:rPr>
        <w:t>Rzeczoznawcy</w:t>
      </w:r>
      <w:r w:rsidRPr="00FD2DEF">
        <w:rPr>
          <w:rFonts w:cstheme="minorHAnsi"/>
        </w:rPr>
        <w:t>, zobowiązany j</w:t>
      </w:r>
      <w:r w:rsidR="007013BA" w:rsidRPr="00FD2DEF">
        <w:rPr>
          <w:rFonts w:cstheme="minorHAnsi"/>
        </w:rPr>
        <w:t>est zmienić hasło dostępowe, a</w:t>
      </w:r>
      <w:r w:rsidRPr="00FD2DEF">
        <w:rPr>
          <w:rFonts w:cstheme="minorHAnsi"/>
        </w:rPr>
        <w:t xml:space="preserve"> w późniejszym okresie nie rzadziej niż co 30 dni.</w:t>
      </w:r>
    </w:p>
    <w:p w:rsidR="00A94691" w:rsidRPr="00FD2DEF" w:rsidRDefault="00A94691" w:rsidP="0030238F">
      <w:pPr>
        <w:pStyle w:val="Akapitzlist"/>
        <w:numPr>
          <w:ilvl w:val="0"/>
          <w:numId w:val="9"/>
        </w:numPr>
        <w:spacing w:after="240" w:line="300" w:lineRule="auto"/>
        <w:rPr>
          <w:rFonts w:cstheme="minorHAnsi"/>
        </w:rPr>
      </w:pPr>
      <w:r w:rsidRPr="00FD2DEF">
        <w:rPr>
          <w:rFonts w:cstheme="minorHAnsi"/>
        </w:rPr>
        <w:t>Użytkownik zobowiązany jest chronić Dane do logowania z należytą starannością, w sposób uniemożliwiający ich użycie przez osoby trzecie.</w:t>
      </w:r>
    </w:p>
    <w:p w:rsidR="00A94691" w:rsidRPr="00FD2DEF" w:rsidRDefault="00A94691" w:rsidP="0030238F">
      <w:pPr>
        <w:pStyle w:val="Akapitzlist"/>
        <w:numPr>
          <w:ilvl w:val="0"/>
          <w:numId w:val="9"/>
        </w:numPr>
        <w:spacing w:after="240" w:line="300" w:lineRule="auto"/>
        <w:ind w:left="714" w:hanging="357"/>
        <w:rPr>
          <w:rFonts w:cstheme="minorHAnsi"/>
        </w:rPr>
      </w:pPr>
      <w:r w:rsidRPr="00FD2DEF">
        <w:rPr>
          <w:rFonts w:cstheme="minorHAnsi"/>
        </w:rPr>
        <w:t>Niedozwolone jest udostępniania Danych do logowania osobom trzecim.</w:t>
      </w:r>
      <w:r w:rsidR="00467D8E" w:rsidRPr="00FD2DEF">
        <w:rPr>
          <w:rFonts w:cstheme="minorHAnsi"/>
        </w:rPr>
        <w:t xml:space="preserve"> Usługodawca nie ponosi odpowiedzialności za szkody powstałe z tytułu </w:t>
      </w:r>
      <w:r w:rsidR="00467D8E" w:rsidRPr="00A97A0B">
        <w:rPr>
          <w:rFonts w:cstheme="minorHAnsi"/>
        </w:rPr>
        <w:t>udostępnienia prze</w:t>
      </w:r>
      <w:r w:rsidR="00B337F8" w:rsidRPr="00A97A0B">
        <w:rPr>
          <w:rFonts w:cstheme="minorHAnsi"/>
        </w:rPr>
        <w:t>z</w:t>
      </w:r>
      <w:r w:rsidR="00467D8E" w:rsidRPr="00A97A0B">
        <w:rPr>
          <w:rFonts w:cstheme="minorHAnsi"/>
        </w:rPr>
        <w:t xml:space="preserve"> </w:t>
      </w:r>
      <w:r w:rsidR="00467D8E" w:rsidRPr="00FD2DEF">
        <w:rPr>
          <w:rFonts w:cstheme="minorHAnsi"/>
        </w:rPr>
        <w:t>Użytkownika osobom niepowołanym loginu lub hasła.</w:t>
      </w:r>
    </w:p>
    <w:p w:rsidR="00A94691" w:rsidRPr="00CC14D5" w:rsidRDefault="00276106" w:rsidP="0030238F">
      <w:pPr>
        <w:pStyle w:val="Akapitzlist"/>
        <w:numPr>
          <w:ilvl w:val="0"/>
          <w:numId w:val="9"/>
        </w:numPr>
        <w:spacing w:after="240" w:line="300" w:lineRule="auto"/>
        <w:ind w:left="714" w:hanging="357"/>
        <w:rPr>
          <w:rFonts w:cstheme="minorHAnsi"/>
        </w:rPr>
      </w:pPr>
      <w:r w:rsidRPr="00FD2DEF">
        <w:rPr>
          <w:rFonts w:cstheme="minorHAnsi"/>
        </w:rPr>
        <w:t xml:space="preserve">Użytkownik jest </w:t>
      </w:r>
      <w:r w:rsidRPr="00CC14D5">
        <w:rPr>
          <w:rFonts w:cstheme="minorHAnsi"/>
        </w:rPr>
        <w:t xml:space="preserve">zobowiązany do bieżącej aktualizacji </w:t>
      </w:r>
      <w:r w:rsidR="004806B8" w:rsidRPr="00CC14D5">
        <w:rPr>
          <w:rFonts w:cstheme="minorHAnsi"/>
        </w:rPr>
        <w:t xml:space="preserve">swoich </w:t>
      </w:r>
      <w:r w:rsidRPr="00CC14D5">
        <w:rPr>
          <w:rFonts w:cstheme="minorHAnsi"/>
        </w:rPr>
        <w:t>danych.</w:t>
      </w:r>
      <w:r w:rsidR="00CC14D5" w:rsidRPr="00CC14D5">
        <w:rPr>
          <w:rFonts w:cstheme="minorHAnsi"/>
        </w:rPr>
        <w:t xml:space="preserve"> Sposób postępowania jak w pkt 5.</w:t>
      </w:r>
    </w:p>
    <w:p w:rsidR="007E3DB8" w:rsidRPr="00CC14D5" w:rsidRDefault="00CA0670" w:rsidP="007E3DB8">
      <w:pPr>
        <w:pStyle w:val="Akapitzlist"/>
        <w:numPr>
          <w:ilvl w:val="0"/>
          <w:numId w:val="9"/>
        </w:numPr>
        <w:spacing w:after="240" w:line="300" w:lineRule="auto"/>
        <w:ind w:left="714" w:hanging="357"/>
        <w:rPr>
          <w:rFonts w:cstheme="minorHAnsi"/>
        </w:rPr>
      </w:pPr>
      <w:r w:rsidRPr="00CC14D5">
        <w:rPr>
          <w:rFonts w:cstheme="minorHAnsi"/>
        </w:rPr>
        <w:t>Użytkownik może w dowolnej chwili zrezygnować z dostępu do Portal</w:t>
      </w:r>
      <w:r w:rsidR="0058236E" w:rsidRPr="00CC14D5">
        <w:rPr>
          <w:rFonts w:cstheme="minorHAnsi"/>
        </w:rPr>
        <w:t>u</w:t>
      </w:r>
      <w:r w:rsidRPr="00CC14D5">
        <w:rPr>
          <w:rFonts w:cstheme="minorHAnsi"/>
        </w:rPr>
        <w:t xml:space="preserve"> </w:t>
      </w:r>
      <w:r w:rsidR="005565E9" w:rsidRPr="00CC14D5">
        <w:rPr>
          <w:rFonts w:cstheme="minorHAnsi"/>
        </w:rPr>
        <w:t>Rzeczoznawcy</w:t>
      </w:r>
      <w:r w:rsidRPr="00CC14D5">
        <w:rPr>
          <w:rFonts w:cstheme="minorHAnsi"/>
        </w:rPr>
        <w:t>, składając do</w:t>
      </w:r>
      <w:r w:rsidR="00F036C2" w:rsidRPr="00CC14D5">
        <w:rPr>
          <w:rFonts w:cstheme="minorHAnsi"/>
        </w:rPr>
        <w:t> </w:t>
      </w:r>
      <w:r w:rsidRPr="00CC14D5">
        <w:rPr>
          <w:rFonts w:cstheme="minorHAnsi"/>
        </w:rPr>
        <w:t>BGiK pisemne zawiadomienia o rezygna</w:t>
      </w:r>
      <w:r w:rsidR="006234C2" w:rsidRPr="00CC14D5">
        <w:rPr>
          <w:rFonts w:cstheme="minorHAnsi"/>
        </w:rPr>
        <w:t>cji z dostępu. W tym przypadku K</w:t>
      </w:r>
      <w:r w:rsidRPr="00CC14D5">
        <w:rPr>
          <w:rFonts w:cstheme="minorHAnsi"/>
        </w:rPr>
        <w:t xml:space="preserve">onto zostanie </w:t>
      </w:r>
      <w:r w:rsidR="00BC318C" w:rsidRPr="00CC14D5">
        <w:rPr>
          <w:rFonts w:cstheme="minorHAnsi"/>
        </w:rPr>
        <w:t>zablokowane</w:t>
      </w:r>
      <w:r w:rsidRPr="00CC14D5">
        <w:rPr>
          <w:rFonts w:cstheme="minorHAnsi"/>
        </w:rPr>
        <w:t>.</w:t>
      </w:r>
    </w:p>
    <w:p w:rsidR="007E3DB8" w:rsidRDefault="007E3DB8" w:rsidP="007E3DB8">
      <w:pPr>
        <w:pStyle w:val="Akapitzlist"/>
        <w:numPr>
          <w:ilvl w:val="0"/>
          <w:numId w:val="9"/>
        </w:numPr>
        <w:spacing w:after="240" w:line="300" w:lineRule="auto"/>
        <w:ind w:left="714" w:hanging="357"/>
        <w:rPr>
          <w:rFonts w:cstheme="minorHAnsi"/>
        </w:rPr>
      </w:pPr>
      <w:r w:rsidRPr="00CC14D5">
        <w:rPr>
          <w:rFonts w:cstheme="minorHAnsi"/>
        </w:rPr>
        <w:t xml:space="preserve">Za udostępnienie materiałów z </w:t>
      </w:r>
      <w:r w:rsidR="002A17A5">
        <w:rPr>
          <w:rFonts w:cstheme="minorHAnsi"/>
        </w:rPr>
        <w:t>Zasobu,</w:t>
      </w:r>
      <w:r w:rsidRPr="007E3DB8">
        <w:rPr>
          <w:rFonts w:cstheme="minorHAnsi"/>
        </w:rPr>
        <w:t xml:space="preserve"> naliczane są opłaty zgodnie z załącznikiem do ustawy z dnia 17 maja 1989r. Prawo geodezyjne i kartograficzne (</w:t>
      </w:r>
      <w:r w:rsidR="008F6994" w:rsidRPr="00CB4173">
        <w:rPr>
          <w:rFonts w:cstheme="minorHAnsi"/>
        </w:rPr>
        <w:t xml:space="preserve">j.t. </w:t>
      </w:r>
      <w:r w:rsidRPr="007E3DB8">
        <w:rPr>
          <w:rFonts w:cstheme="minorHAnsi"/>
        </w:rPr>
        <w:t xml:space="preserve">Dz. U. z 2020, poz. </w:t>
      </w:r>
      <w:r w:rsidR="008F6994">
        <w:rPr>
          <w:rFonts w:cstheme="minorHAnsi"/>
        </w:rPr>
        <w:t>2052</w:t>
      </w:r>
      <w:r w:rsidRPr="007E3DB8">
        <w:rPr>
          <w:rFonts w:cstheme="minorHAnsi"/>
        </w:rPr>
        <w:t>), określającym wysokości stawek podstawowych w odniesieniu do odpowiednich jednostek rozliczeniowych, a w szczególności zasady obliczania wysokości opłat.</w:t>
      </w:r>
    </w:p>
    <w:p w:rsidR="00BC379A" w:rsidRPr="005B4AB8" w:rsidRDefault="00BC379A" w:rsidP="00BC379A">
      <w:pPr>
        <w:pStyle w:val="Akapitzlist"/>
        <w:numPr>
          <w:ilvl w:val="0"/>
          <w:numId w:val="9"/>
        </w:numPr>
        <w:spacing w:afterLines="30" w:after="72"/>
        <w:contextualSpacing w:val="0"/>
        <w:jc w:val="both"/>
        <w:rPr>
          <w:sz w:val="24"/>
          <w:szCs w:val="24"/>
        </w:rPr>
      </w:pPr>
      <w:r w:rsidRPr="00BC2399">
        <w:rPr>
          <w:sz w:val="24"/>
          <w:szCs w:val="24"/>
        </w:rPr>
        <w:t>Odpłatności za zamówione dane można zrealizować za pośrednictwem</w:t>
      </w:r>
      <w:r w:rsidRPr="00BC379A">
        <w:rPr>
          <w:sz w:val="24"/>
          <w:szCs w:val="24"/>
        </w:rPr>
        <w:t xml:space="preserve"> Systemu Płatności Online BM, świadczonej przez Blue Media S.A. z siedzibą w Sopocie</w:t>
      </w:r>
      <w:r w:rsidRPr="00BC2399">
        <w:rPr>
          <w:sz w:val="24"/>
          <w:szCs w:val="24"/>
        </w:rPr>
        <w:t xml:space="preserve">, ul. Powstańców </w:t>
      </w:r>
      <w:r w:rsidRPr="005B4AB8">
        <w:rPr>
          <w:sz w:val="24"/>
          <w:szCs w:val="24"/>
        </w:rPr>
        <w:t>Warszawy 6.</w:t>
      </w:r>
    </w:p>
    <w:p w:rsidR="00BC379A" w:rsidRPr="005B4AB8" w:rsidRDefault="00BC379A" w:rsidP="00BC379A">
      <w:pPr>
        <w:pStyle w:val="Akapitzlist"/>
        <w:numPr>
          <w:ilvl w:val="0"/>
          <w:numId w:val="9"/>
        </w:numPr>
        <w:spacing w:afterLines="30" w:after="72"/>
        <w:contextualSpacing w:val="0"/>
        <w:jc w:val="both"/>
        <w:rPr>
          <w:sz w:val="24"/>
          <w:szCs w:val="24"/>
        </w:rPr>
      </w:pPr>
      <w:r w:rsidRPr="005B4AB8">
        <w:rPr>
          <w:sz w:val="24"/>
          <w:szCs w:val="24"/>
        </w:rPr>
        <w:t>Każdorazowe dokonanie płatności za pomocą ww. usług wymaga akceptacji Regulaminu Systemu Płatności Online BM</w:t>
      </w:r>
      <w:r w:rsidRPr="005B4AB8">
        <w:t xml:space="preserve"> </w:t>
      </w:r>
      <w:r w:rsidRPr="005B4AB8">
        <w:rPr>
          <w:sz w:val="24"/>
          <w:szCs w:val="24"/>
        </w:rPr>
        <w:t xml:space="preserve">w trakcie procesu dokonywania płatności. </w:t>
      </w:r>
    </w:p>
    <w:p w:rsidR="00BC379A" w:rsidRPr="007E3DB8" w:rsidRDefault="00BC379A" w:rsidP="00BC379A">
      <w:pPr>
        <w:pStyle w:val="Akapitzlist"/>
        <w:numPr>
          <w:ilvl w:val="0"/>
          <w:numId w:val="9"/>
        </w:numPr>
        <w:spacing w:after="240" w:line="300" w:lineRule="auto"/>
        <w:rPr>
          <w:rFonts w:cstheme="minorHAnsi"/>
        </w:rPr>
      </w:pPr>
      <w:r w:rsidRPr="005B4AB8">
        <w:rPr>
          <w:sz w:val="24"/>
          <w:szCs w:val="24"/>
        </w:rPr>
        <w:t xml:space="preserve">Blue Media S.A. pobierają prowizję za świadczenie usługi płatności elektronicznej. Koszty prowizji ponosi Użytkownik. Z usługi System Płatności Online BM mogą korzystać posiadacze kont w bankach lub dokonujący płatności przy pomocy karty płatniczej zgodnie z listą dostępną na stronie </w:t>
      </w:r>
      <w:hyperlink r:id="rId9" w:history="1">
        <w:r w:rsidRPr="00BC2399">
          <w:rPr>
            <w:rStyle w:val="Hipercze"/>
            <w:sz w:val="24"/>
            <w:szCs w:val="24"/>
          </w:rPr>
          <w:t>https://bluemedia.pl/oferta/platnosci/platnosci-online/pliki-do-pobrania</w:t>
        </w:r>
      </w:hyperlink>
      <w:r w:rsidRPr="00BC2399">
        <w:rPr>
          <w:sz w:val="24"/>
          <w:szCs w:val="24"/>
        </w:rPr>
        <w:t>.</w:t>
      </w:r>
    </w:p>
    <w:p w:rsidR="00AC2836" w:rsidRDefault="00EB2EBD" w:rsidP="007E3DB8">
      <w:pPr>
        <w:pStyle w:val="Akapitzlist"/>
        <w:numPr>
          <w:ilvl w:val="0"/>
          <w:numId w:val="9"/>
        </w:numPr>
        <w:spacing w:after="240" w:line="300" w:lineRule="auto"/>
        <w:ind w:left="714" w:hanging="357"/>
        <w:rPr>
          <w:rFonts w:cstheme="minorHAnsi"/>
        </w:rPr>
      </w:pPr>
      <w:r w:rsidRPr="00FD2DEF">
        <w:rPr>
          <w:rFonts w:cstheme="minorHAnsi"/>
        </w:rPr>
        <w:t xml:space="preserve">Administrator może </w:t>
      </w:r>
      <w:r w:rsidR="008325A3">
        <w:rPr>
          <w:rFonts w:cstheme="minorHAnsi"/>
        </w:rPr>
        <w:t xml:space="preserve">zablokować </w:t>
      </w:r>
      <w:r w:rsidR="00AD0DB1" w:rsidRPr="008F6994">
        <w:rPr>
          <w:rFonts w:cstheme="minorHAnsi"/>
        </w:rPr>
        <w:t>K</w:t>
      </w:r>
      <w:r w:rsidRPr="008F6994">
        <w:rPr>
          <w:rFonts w:cstheme="minorHAnsi"/>
        </w:rPr>
        <w:t xml:space="preserve">onto Użytkownika, uniemożliwiając </w:t>
      </w:r>
      <w:r w:rsidRPr="00FD2DEF">
        <w:rPr>
          <w:rFonts w:cstheme="minorHAnsi"/>
        </w:rPr>
        <w:t>w ten sposób dostęp do zasobów Portal</w:t>
      </w:r>
      <w:r w:rsidR="0058236E" w:rsidRPr="00FD2DEF">
        <w:rPr>
          <w:rFonts w:cstheme="minorHAnsi"/>
        </w:rPr>
        <w:t>u</w:t>
      </w:r>
      <w:r w:rsidRPr="00FD2DEF">
        <w:rPr>
          <w:rFonts w:cstheme="minorHAnsi"/>
        </w:rPr>
        <w:t xml:space="preserve"> </w:t>
      </w:r>
      <w:r w:rsidR="008325A3">
        <w:rPr>
          <w:rFonts w:cstheme="minorHAnsi"/>
        </w:rPr>
        <w:t>Rzeczoznawcy</w:t>
      </w:r>
      <w:r w:rsidRPr="00FD2DEF">
        <w:rPr>
          <w:rFonts w:cstheme="minorHAnsi"/>
        </w:rPr>
        <w:t xml:space="preserve">, jeżeli Użytkownik dopuści się łamania Regulaminu, powszechnie obowiązujących przepisów prawa, zasad współżycia społecznego lub </w:t>
      </w:r>
      <w:r w:rsidR="00AD0DB1" w:rsidRPr="00FD2DEF">
        <w:rPr>
          <w:rFonts w:cstheme="minorHAnsi"/>
        </w:rPr>
        <w:t xml:space="preserve">podejmie działania </w:t>
      </w:r>
      <w:r w:rsidRPr="00FD2DEF">
        <w:rPr>
          <w:rFonts w:cstheme="minorHAnsi"/>
        </w:rPr>
        <w:t>na</w:t>
      </w:r>
      <w:r w:rsidR="00874B18" w:rsidRPr="00FD2DEF">
        <w:rPr>
          <w:rFonts w:cstheme="minorHAnsi"/>
        </w:rPr>
        <w:t> </w:t>
      </w:r>
      <w:r w:rsidRPr="00FD2DEF">
        <w:rPr>
          <w:rFonts w:cstheme="minorHAnsi"/>
        </w:rPr>
        <w:t>szkodę innych</w:t>
      </w:r>
      <w:r w:rsidR="00AD0DB1" w:rsidRPr="00FD2DEF">
        <w:rPr>
          <w:rFonts w:cstheme="minorHAnsi"/>
        </w:rPr>
        <w:t xml:space="preserve"> podmiotów</w:t>
      </w:r>
      <w:r w:rsidRPr="00FD2DEF">
        <w:rPr>
          <w:rFonts w:cstheme="minorHAnsi"/>
        </w:rPr>
        <w:t>.</w:t>
      </w:r>
    </w:p>
    <w:p w:rsidR="005B4AB8" w:rsidRPr="005B4AB8" w:rsidRDefault="005B4AB8" w:rsidP="005B4AB8">
      <w:pPr>
        <w:pStyle w:val="Akapitzlist"/>
        <w:numPr>
          <w:ilvl w:val="0"/>
          <w:numId w:val="9"/>
        </w:numPr>
        <w:spacing w:afterLines="30" w:after="72"/>
        <w:contextualSpacing w:val="0"/>
        <w:jc w:val="both"/>
        <w:rPr>
          <w:sz w:val="24"/>
          <w:szCs w:val="24"/>
        </w:rPr>
      </w:pPr>
      <w:r w:rsidRPr="000969CA">
        <w:rPr>
          <w:sz w:val="24"/>
          <w:szCs w:val="24"/>
        </w:rPr>
        <w:t xml:space="preserve">Konto Użytkownika, który nie będzie korzystał z </w:t>
      </w:r>
      <w:r>
        <w:rPr>
          <w:sz w:val="24"/>
          <w:szCs w:val="24"/>
        </w:rPr>
        <w:t>Portalu Rzeczoznawcy</w:t>
      </w:r>
      <w:r w:rsidRPr="000969CA">
        <w:rPr>
          <w:sz w:val="24"/>
          <w:szCs w:val="24"/>
        </w:rPr>
        <w:t xml:space="preserve"> przez okres 1 roku, </w:t>
      </w:r>
      <w:r>
        <w:rPr>
          <w:sz w:val="24"/>
          <w:szCs w:val="24"/>
        </w:rPr>
        <w:t>może zostać</w:t>
      </w:r>
      <w:r w:rsidRPr="000969CA">
        <w:rPr>
          <w:sz w:val="24"/>
          <w:szCs w:val="24"/>
        </w:rPr>
        <w:t xml:space="preserve"> </w:t>
      </w:r>
      <w:r>
        <w:rPr>
          <w:sz w:val="24"/>
          <w:szCs w:val="24"/>
        </w:rPr>
        <w:t>za</w:t>
      </w:r>
      <w:r w:rsidRPr="000969CA">
        <w:rPr>
          <w:sz w:val="24"/>
          <w:szCs w:val="24"/>
        </w:rPr>
        <w:t>blokowane.</w:t>
      </w:r>
    </w:p>
    <w:p w:rsidR="003E78FA" w:rsidRPr="00FD2DEF" w:rsidRDefault="00F33488" w:rsidP="007E3DB8">
      <w:pPr>
        <w:pStyle w:val="Akapitzlist"/>
        <w:numPr>
          <w:ilvl w:val="0"/>
          <w:numId w:val="9"/>
        </w:numPr>
        <w:spacing w:after="240" w:line="300" w:lineRule="auto"/>
        <w:ind w:left="714" w:hanging="357"/>
        <w:rPr>
          <w:rFonts w:cstheme="minorHAnsi"/>
        </w:rPr>
      </w:pPr>
      <w:r w:rsidRPr="00FD2DEF">
        <w:rPr>
          <w:rFonts w:cstheme="minorHAnsi"/>
        </w:rPr>
        <w:lastRenderedPageBreak/>
        <w:t>BGiK zastrzega sobie prawo do czasowego, całkowitego lu</w:t>
      </w:r>
      <w:r w:rsidR="0058236E" w:rsidRPr="00FD2DEF">
        <w:rPr>
          <w:rFonts w:cstheme="minorHAnsi"/>
        </w:rPr>
        <w:t xml:space="preserve">b częściowego wyłączenia </w:t>
      </w:r>
      <w:r w:rsidRPr="00FD2DEF">
        <w:rPr>
          <w:rFonts w:cstheme="minorHAnsi"/>
        </w:rPr>
        <w:t>Portal</w:t>
      </w:r>
      <w:r w:rsidR="0058236E" w:rsidRPr="00FD2DEF">
        <w:rPr>
          <w:rFonts w:cstheme="minorHAnsi"/>
        </w:rPr>
        <w:t>u</w:t>
      </w:r>
      <w:r w:rsidRPr="00FD2DEF">
        <w:rPr>
          <w:rFonts w:cstheme="minorHAnsi"/>
        </w:rPr>
        <w:t xml:space="preserve"> </w:t>
      </w:r>
      <w:r w:rsidR="002036E5">
        <w:rPr>
          <w:rFonts w:cstheme="minorHAnsi"/>
        </w:rPr>
        <w:t>Rzeczoznawcy</w:t>
      </w:r>
      <w:r w:rsidRPr="00FD2DEF">
        <w:rPr>
          <w:rFonts w:cstheme="minorHAnsi"/>
        </w:rPr>
        <w:t xml:space="preserve"> w celu jego ulepszenia, dodawania funkcjonalności lub przeprowadzenia aktualizacji, bez wcześniejszego informowania o tym Użytkowników. </w:t>
      </w:r>
    </w:p>
    <w:p w:rsidR="00BF7D3B" w:rsidRPr="005B4AB8" w:rsidRDefault="00593DE4" w:rsidP="007E3DB8">
      <w:pPr>
        <w:pStyle w:val="Akapitzlist"/>
        <w:numPr>
          <w:ilvl w:val="0"/>
          <w:numId w:val="9"/>
        </w:numPr>
        <w:spacing w:after="240" w:line="300" w:lineRule="auto"/>
        <w:ind w:left="714" w:hanging="357"/>
        <w:rPr>
          <w:rFonts w:cstheme="minorHAnsi"/>
        </w:rPr>
      </w:pPr>
      <w:r w:rsidRPr="00FD2DEF">
        <w:rPr>
          <w:rFonts w:cstheme="minorHAnsi"/>
        </w:rPr>
        <w:t xml:space="preserve">Usługodawca </w:t>
      </w:r>
      <w:r w:rsidR="00BF7D3B" w:rsidRPr="00FD2DEF">
        <w:rPr>
          <w:rFonts w:cstheme="minorHAnsi"/>
        </w:rPr>
        <w:t>nie ponosi odpowiedzialności za szkody powstałe w w</w:t>
      </w:r>
      <w:r w:rsidR="0058236E" w:rsidRPr="00FD2DEF">
        <w:rPr>
          <w:rFonts w:cstheme="minorHAnsi"/>
        </w:rPr>
        <w:t xml:space="preserve">yniki braku ciągłości działania </w:t>
      </w:r>
      <w:r w:rsidR="00BF7D3B" w:rsidRPr="005B4AB8">
        <w:rPr>
          <w:rFonts w:cstheme="minorHAnsi"/>
        </w:rPr>
        <w:t>Portal</w:t>
      </w:r>
      <w:r w:rsidR="0058236E" w:rsidRPr="005B4AB8">
        <w:rPr>
          <w:rFonts w:cstheme="minorHAnsi"/>
        </w:rPr>
        <w:t>u</w:t>
      </w:r>
      <w:r w:rsidR="00BF7D3B" w:rsidRPr="005B4AB8">
        <w:rPr>
          <w:rFonts w:cstheme="minorHAnsi"/>
        </w:rPr>
        <w:t xml:space="preserve"> </w:t>
      </w:r>
      <w:r w:rsidR="00832A73" w:rsidRPr="005B4AB8">
        <w:rPr>
          <w:rFonts w:cstheme="minorHAnsi"/>
        </w:rPr>
        <w:t>Rzeczoznawcy</w:t>
      </w:r>
      <w:r w:rsidR="00BF7D3B" w:rsidRPr="005B4AB8">
        <w:rPr>
          <w:rFonts w:cstheme="minorHAnsi"/>
        </w:rPr>
        <w:t>.</w:t>
      </w:r>
    </w:p>
    <w:p w:rsidR="00A9385C" w:rsidRPr="005B4AB8" w:rsidRDefault="00A9385C" w:rsidP="007E3DB8">
      <w:pPr>
        <w:pStyle w:val="Akapitzlist"/>
        <w:numPr>
          <w:ilvl w:val="0"/>
          <w:numId w:val="9"/>
        </w:numPr>
        <w:spacing w:after="240" w:line="300" w:lineRule="auto"/>
        <w:ind w:left="714" w:hanging="357"/>
        <w:rPr>
          <w:rFonts w:cstheme="minorHAnsi"/>
        </w:rPr>
      </w:pPr>
      <w:r w:rsidRPr="005B4AB8">
        <w:rPr>
          <w:rFonts w:cstheme="minorHAnsi"/>
        </w:rPr>
        <w:t>Wszelkie nieprawidłowości związane z funkcjonowaniem Portal</w:t>
      </w:r>
      <w:r w:rsidR="0058236E" w:rsidRPr="005B4AB8">
        <w:rPr>
          <w:rFonts w:cstheme="minorHAnsi"/>
        </w:rPr>
        <w:t>u</w:t>
      </w:r>
      <w:r w:rsidRPr="005B4AB8">
        <w:rPr>
          <w:rFonts w:cstheme="minorHAnsi"/>
        </w:rPr>
        <w:t xml:space="preserve"> </w:t>
      </w:r>
      <w:r w:rsidR="00832A73" w:rsidRPr="005B4AB8">
        <w:rPr>
          <w:rFonts w:cstheme="minorHAnsi"/>
        </w:rPr>
        <w:t>R</w:t>
      </w:r>
      <w:r w:rsidR="00D63718" w:rsidRPr="005B4AB8">
        <w:rPr>
          <w:rFonts w:cstheme="minorHAnsi"/>
        </w:rPr>
        <w:t>z</w:t>
      </w:r>
      <w:r w:rsidR="00832A73" w:rsidRPr="005B4AB8">
        <w:rPr>
          <w:rFonts w:cstheme="minorHAnsi"/>
        </w:rPr>
        <w:t>eczoznawcy</w:t>
      </w:r>
      <w:r w:rsidRPr="005B4AB8">
        <w:rPr>
          <w:rFonts w:cstheme="minorHAnsi"/>
        </w:rPr>
        <w:t xml:space="preserve"> należy zgłaszać na</w:t>
      </w:r>
      <w:r w:rsidR="00874B18" w:rsidRPr="005B4AB8">
        <w:rPr>
          <w:rFonts w:cstheme="minorHAnsi"/>
        </w:rPr>
        <w:t> </w:t>
      </w:r>
      <w:r w:rsidRPr="005B4AB8">
        <w:rPr>
          <w:rFonts w:cstheme="minorHAnsi"/>
        </w:rPr>
        <w:t>adres:</w:t>
      </w:r>
      <w:r w:rsidR="00550FB0" w:rsidRPr="005B4AB8">
        <w:rPr>
          <w:rFonts w:cstheme="minorHAnsi"/>
        </w:rPr>
        <w:t xml:space="preserve"> </w:t>
      </w:r>
      <w:hyperlink r:id="rId10" w:history="1">
        <w:r w:rsidR="006234C2" w:rsidRPr="005B4AB8">
          <w:rPr>
            <w:rStyle w:val="Hipercze"/>
            <w:rFonts w:cstheme="minorHAnsi"/>
            <w:b/>
          </w:rPr>
          <w:t>helpdesk-bgik@um.warszawa.pl</w:t>
        </w:r>
      </w:hyperlink>
    </w:p>
    <w:p w:rsidR="00C8384E" w:rsidRPr="00FD2DEF" w:rsidRDefault="00C8384E" w:rsidP="006F5B3F">
      <w:pPr>
        <w:pStyle w:val="Akapitzlist"/>
        <w:spacing w:before="480" w:after="240" w:line="300" w:lineRule="auto"/>
        <w:ind w:left="0"/>
        <w:contextualSpacing w:val="0"/>
        <w:jc w:val="center"/>
        <w:rPr>
          <w:rFonts w:cstheme="minorHAnsi"/>
          <w:b/>
        </w:rPr>
      </w:pPr>
      <w:r w:rsidRPr="00FD2DEF">
        <w:rPr>
          <w:rFonts w:cstheme="minorHAnsi"/>
          <w:b/>
        </w:rPr>
        <w:t>§ 4</w:t>
      </w:r>
    </w:p>
    <w:p w:rsidR="00C8384E" w:rsidRPr="00FD2DEF" w:rsidRDefault="001E1AD1" w:rsidP="005B4AB8">
      <w:pPr>
        <w:spacing w:line="300" w:lineRule="auto"/>
        <w:rPr>
          <w:rFonts w:cstheme="minorHAnsi"/>
          <w:b/>
        </w:rPr>
      </w:pPr>
      <w:r w:rsidRPr="00FD2DEF">
        <w:rPr>
          <w:rFonts w:cstheme="minorHAnsi"/>
          <w:b/>
        </w:rPr>
        <w:t>Zmiana Regulaminu</w:t>
      </w:r>
    </w:p>
    <w:p w:rsidR="001E1AD1" w:rsidRPr="00FD2DEF" w:rsidRDefault="001E1AD1" w:rsidP="0030238F">
      <w:pPr>
        <w:pStyle w:val="Akapitzlist"/>
        <w:numPr>
          <w:ilvl w:val="0"/>
          <w:numId w:val="13"/>
        </w:numPr>
        <w:spacing w:after="240" w:line="300" w:lineRule="auto"/>
        <w:rPr>
          <w:rFonts w:cstheme="minorHAnsi"/>
        </w:rPr>
      </w:pPr>
      <w:r w:rsidRPr="00FD2DEF">
        <w:rPr>
          <w:rFonts w:cstheme="minorHAnsi"/>
        </w:rPr>
        <w:t>BGiK ma prawo do dokonania zmiany Regulaminu w każdym czasie, z tym zastrzeżeniem</w:t>
      </w:r>
      <w:r w:rsidR="0058236E" w:rsidRPr="00FD2DEF">
        <w:rPr>
          <w:rFonts w:cstheme="minorHAnsi"/>
        </w:rPr>
        <w:t xml:space="preserve">, </w:t>
      </w:r>
      <w:r w:rsidR="00F64BDE" w:rsidRPr="00FD2DEF">
        <w:rPr>
          <w:rFonts w:cstheme="minorHAnsi"/>
        </w:rPr>
        <w:t>iż</w:t>
      </w:r>
      <w:r w:rsidR="0058236E" w:rsidRPr="00FD2DEF">
        <w:rPr>
          <w:rFonts w:cstheme="minorHAnsi"/>
        </w:rPr>
        <w:t> </w:t>
      </w:r>
      <w:r w:rsidR="00F64BDE" w:rsidRPr="00FD2DEF">
        <w:rPr>
          <w:rFonts w:cstheme="minorHAnsi"/>
        </w:rPr>
        <w:t>zmieniony R</w:t>
      </w:r>
      <w:r w:rsidRPr="00FD2DEF">
        <w:rPr>
          <w:rFonts w:cstheme="minorHAnsi"/>
        </w:rPr>
        <w:t>egula</w:t>
      </w:r>
      <w:r w:rsidR="00F64BDE" w:rsidRPr="00FD2DEF">
        <w:rPr>
          <w:rFonts w:cstheme="minorHAnsi"/>
        </w:rPr>
        <w:t>min będzie wiązać Użytkownika, o</w:t>
      </w:r>
      <w:r w:rsidRPr="00FD2DEF">
        <w:rPr>
          <w:rFonts w:cstheme="minorHAnsi"/>
        </w:rPr>
        <w:t xml:space="preserve"> ile w terminie 7 dni od dnia otrzymania informacji o jego zmianie, zgodnie z §4 pkt 2, Użytkownik nie oświadc</w:t>
      </w:r>
      <w:r w:rsidR="00D67F2F">
        <w:rPr>
          <w:rFonts w:cstheme="minorHAnsi"/>
        </w:rPr>
        <w:t xml:space="preserve">zy w trybie określonym w §3 </w:t>
      </w:r>
      <w:r w:rsidR="00D67F2F" w:rsidRPr="00A97A0B">
        <w:rPr>
          <w:rFonts w:cstheme="minorHAnsi"/>
        </w:rPr>
        <w:t xml:space="preserve">pkt </w:t>
      </w:r>
      <w:r w:rsidR="00AD0DB1" w:rsidRPr="00A97A0B">
        <w:rPr>
          <w:rFonts w:cstheme="minorHAnsi"/>
        </w:rPr>
        <w:t>1</w:t>
      </w:r>
      <w:r w:rsidR="00B337F8" w:rsidRPr="00A97A0B">
        <w:rPr>
          <w:rFonts w:cstheme="minorHAnsi"/>
        </w:rPr>
        <w:t>1</w:t>
      </w:r>
      <w:r w:rsidR="00AD0DB1" w:rsidRPr="00A97A0B">
        <w:rPr>
          <w:rFonts w:cstheme="minorHAnsi"/>
        </w:rPr>
        <w:t xml:space="preserve"> </w:t>
      </w:r>
      <w:r w:rsidRPr="00A97A0B">
        <w:rPr>
          <w:rFonts w:cstheme="minorHAnsi"/>
        </w:rPr>
        <w:t xml:space="preserve">o rezygnacji </w:t>
      </w:r>
      <w:r w:rsidRPr="00FD2DEF">
        <w:rPr>
          <w:rFonts w:cstheme="minorHAnsi"/>
        </w:rPr>
        <w:t>z dostępu.</w:t>
      </w:r>
    </w:p>
    <w:p w:rsidR="001E1AD1" w:rsidRPr="00CC14D5" w:rsidRDefault="00325DB9" w:rsidP="0030238F">
      <w:pPr>
        <w:pStyle w:val="Akapitzlist"/>
        <w:numPr>
          <w:ilvl w:val="0"/>
          <w:numId w:val="13"/>
        </w:numPr>
        <w:spacing w:after="240" w:line="300" w:lineRule="auto"/>
        <w:rPr>
          <w:rFonts w:cstheme="minorHAnsi"/>
        </w:rPr>
      </w:pPr>
      <w:r w:rsidRPr="00FD2DEF">
        <w:rPr>
          <w:rFonts w:cstheme="minorHAnsi"/>
        </w:rPr>
        <w:t xml:space="preserve">Informacja o zmianach Regulaminu będzie </w:t>
      </w:r>
      <w:r w:rsidRPr="00CC14D5">
        <w:rPr>
          <w:rFonts w:cstheme="minorHAnsi"/>
        </w:rPr>
        <w:t xml:space="preserve">przekazywana na podany przez Użytkownika adres email oraz publikowana na stronie internetowej </w:t>
      </w:r>
      <w:r w:rsidR="00F44EBA" w:rsidRPr="00CC14D5">
        <w:rPr>
          <w:rFonts w:cstheme="minorHAnsi"/>
          <w:b/>
        </w:rPr>
        <w:t xml:space="preserve">zgik.um.warszawa.pl </w:t>
      </w:r>
      <w:r w:rsidR="00F44EBA" w:rsidRPr="00CC14D5">
        <w:rPr>
          <w:rFonts w:cstheme="minorHAnsi"/>
        </w:rPr>
        <w:t>w panelu pobierz dokumenty</w:t>
      </w:r>
      <w:r w:rsidRPr="00CC14D5">
        <w:rPr>
          <w:rFonts w:cstheme="minorHAnsi"/>
        </w:rPr>
        <w:t>.</w:t>
      </w:r>
    </w:p>
    <w:p w:rsidR="00D46766" w:rsidRPr="00FD2DEF" w:rsidRDefault="00D46766" w:rsidP="0030238F">
      <w:pPr>
        <w:pStyle w:val="Akapitzlist"/>
        <w:numPr>
          <w:ilvl w:val="0"/>
          <w:numId w:val="13"/>
        </w:numPr>
        <w:spacing w:after="240" w:line="300" w:lineRule="auto"/>
        <w:rPr>
          <w:rFonts w:cstheme="minorHAnsi"/>
        </w:rPr>
      </w:pPr>
      <w:r w:rsidRPr="00FD2DEF">
        <w:rPr>
          <w:rFonts w:cstheme="minorHAnsi"/>
        </w:rPr>
        <w:t>Zalogowanie do Portal</w:t>
      </w:r>
      <w:r w:rsidR="0058236E" w:rsidRPr="00FD2DEF">
        <w:rPr>
          <w:rFonts w:cstheme="minorHAnsi"/>
        </w:rPr>
        <w:t>u</w:t>
      </w:r>
      <w:r w:rsidRPr="00FD2DEF">
        <w:rPr>
          <w:rFonts w:cstheme="minorHAnsi"/>
        </w:rPr>
        <w:t xml:space="preserve"> </w:t>
      </w:r>
      <w:r w:rsidR="00F44EBA">
        <w:rPr>
          <w:rFonts w:cstheme="minorHAnsi"/>
        </w:rPr>
        <w:t>Rzeczoznawcy</w:t>
      </w:r>
      <w:r w:rsidRPr="00FD2DEF">
        <w:rPr>
          <w:rFonts w:cstheme="minorHAnsi"/>
        </w:rPr>
        <w:t xml:space="preserve"> po ogłoszeniu zmian Regulaminu</w:t>
      </w:r>
      <w:r w:rsidR="0058236E" w:rsidRPr="00FD2DEF">
        <w:rPr>
          <w:rFonts w:cstheme="minorHAnsi"/>
        </w:rPr>
        <w:t>,</w:t>
      </w:r>
      <w:r w:rsidRPr="00FD2DEF">
        <w:rPr>
          <w:rFonts w:cstheme="minorHAnsi"/>
        </w:rPr>
        <w:t xml:space="preserve"> jest równoznaczne z</w:t>
      </w:r>
      <w:r w:rsidR="0058236E" w:rsidRPr="00FD2DEF">
        <w:rPr>
          <w:rFonts w:cstheme="minorHAnsi"/>
        </w:rPr>
        <w:t> </w:t>
      </w:r>
      <w:r w:rsidRPr="00FD2DEF">
        <w:rPr>
          <w:rFonts w:cstheme="minorHAnsi"/>
        </w:rPr>
        <w:t>akceptacją nowej treści Regulaminu przez Użytkownika.</w:t>
      </w:r>
    </w:p>
    <w:p w:rsidR="004E1DF9" w:rsidRPr="00FD2DEF" w:rsidRDefault="004E1DF9" w:rsidP="006F5B3F">
      <w:pPr>
        <w:pStyle w:val="Akapitzlist"/>
        <w:spacing w:before="480" w:after="240" w:line="300" w:lineRule="auto"/>
        <w:ind w:left="0"/>
        <w:contextualSpacing w:val="0"/>
        <w:jc w:val="center"/>
        <w:rPr>
          <w:rFonts w:cstheme="minorHAnsi"/>
          <w:b/>
        </w:rPr>
      </w:pPr>
      <w:r w:rsidRPr="00FD2DEF">
        <w:rPr>
          <w:rFonts w:cstheme="minorHAnsi"/>
          <w:b/>
        </w:rPr>
        <w:t>§ 5</w:t>
      </w:r>
    </w:p>
    <w:p w:rsidR="00C010ED" w:rsidRPr="00FD2DEF" w:rsidRDefault="00C010ED" w:rsidP="00D645D8">
      <w:pPr>
        <w:spacing w:line="300" w:lineRule="auto"/>
        <w:jc w:val="both"/>
        <w:rPr>
          <w:rFonts w:cstheme="minorHAnsi"/>
        </w:rPr>
      </w:pPr>
      <w:r w:rsidRPr="00FD2DEF">
        <w:rPr>
          <w:rFonts w:cstheme="minorHAnsi"/>
          <w:b/>
        </w:rPr>
        <w:t>Postanowienia końcowe</w:t>
      </w:r>
    </w:p>
    <w:p w:rsidR="00E029ED" w:rsidRPr="00FD2DEF" w:rsidRDefault="00E029ED" w:rsidP="0030238F">
      <w:pPr>
        <w:pStyle w:val="Akapitzlist"/>
        <w:numPr>
          <w:ilvl w:val="0"/>
          <w:numId w:val="16"/>
        </w:numPr>
        <w:spacing w:after="240" w:line="300" w:lineRule="auto"/>
        <w:rPr>
          <w:rFonts w:cstheme="minorHAnsi"/>
        </w:rPr>
      </w:pPr>
      <w:r w:rsidRPr="00FD2DEF">
        <w:rPr>
          <w:rFonts w:cstheme="minorHAnsi"/>
        </w:rPr>
        <w:t xml:space="preserve">Administratorem danych osobowych Użytkownika przetwarzanych w Urzędzie m.st. Warszawy jest: Prezydent m.st. Warszawy, pl. Bankowy 3/5, 00-950 Warszawa. </w:t>
      </w:r>
    </w:p>
    <w:p w:rsidR="00E029ED" w:rsidRPr="00FD2DEF" w:rsidRDefault="00E029ED" w:rsidP="0030238F">
      <w:pPr>
        <w:pStyle w:val="Akapitzlist"/>
        <w:numPr>
          <w:ilvl w:val="0"/>
          <w:numId w:val="16"/>
        </w:numPr>
        <w:spacing w:after="240" w:line="300" w:lineRule="auto"/>
        <w:rPr>
          <w:rFonts w:cstheme="minorHAnsi"/>
        </w:rPr>
      </w:pPr>
      <w:r w:rsidRPr="00FD2DEF">
        <w:rPr>
          <w:rFonts w:cstheme="minorHAnsi"/>
        </w:rPr>
        <w:t xml:space="preserve">Użytkownik może kierować pytania dotyczące sposobu i zakresu przetwarzania jego danych osobowych w zakresie działania Urzędu m.st. Warszawy, a także przysługujących mu uprawnień do Inspektora Ochrony Danych w Urzędzie m.st. Warszawy za pomocą adresu </w:t>
      </w:r>
      <w:hyperlink r:id="rId11" w:history="1">
        <w:r w:rsidRPr="00FD2DEF">
          <w:rPr>
            <w:rStyle w:val="Hipercze"/>
            <w:rFonts w:cstheme="minorHAnsi"/>
          </w:rPr>
          <w:t>iod@um.warszawa.pl</w:t>
        </w:r>
      </w:hyperlink>
      <w:r w:rsidRPr="00FD2DEF">
        <w:rPr>
          <w:rFonts w:cstheme="minorHAnsi"/>
        </w:rPr>
        <w:t>.</w:t>
      </w:r>
    </w:p>
    <w:p w:rsidR="00E029ED" w:rsidRPr="00FD2DEF" w:rsidRDefault="00E029ED" w:rsidP="0030238F">
      <w:pPr>
        <w:pStyle w:val="Akapitzlist"/>
        <w:numPr>
          <w:ilvl w:val="0"/>
          <w:numId w:val="16"/>
        </w:numPr>
        <w:spacing w:after="240" w:line="300" w:lineRule="auto"/>
        <w:rPr>
          <w:rFonts w:cstheme="minorHAnsi"/>
        </w:rPr>
      </w:pPr>
      <w:r w:rsidRPr="00FD2DEF">
        <w:rPr>
          <w:rFonts w:cstheme="minorHAnsi"/>
        </w:rPr>
        <w:t xml:space="preserve">Dane osobowe Użytkowników przetwarzane są na podstawie ich zgody, </w:t>
      </w:r>
      <w:r w:rsidR="007671CD" w:rsidRPr="00FD2DEF">
        <w:rPr>
          <w:rFonts w:cstheme="minorHAnsi"/>
        </w:rPr>
        <w:t>przy czym ich podanie</w:t>
      </w:r>
      <w:r w:rsidR="003D4573" w:rsidRPr="00FD2DEF">
        <w:rPr>
          <w:rFonts w:cstheme="minorHAnsi"/>
        </w:rPr>
        <w:t xml:space="preserve"> jest </w:t>
      </w:r>
      <w:r w:rsidR="006234C2" w:rsidRPr="00FD2DEF">
        <w:rPr>
          <w:rFonts w:cstheme="minorHAnsi"/>
        </w:rPr>
        <w:t xml:space="preserve">niezbędne </w:t>
      </w:r>
      <w:r w:rsidRPr="00FD2DEF">
        <w:rPr>
          <w:rFonts w:cstheme="minorHAnsi"/>
        </w:rPr>
        <w:t xml:space="preserve">do korzystania z Portalu </w:t>
      </w:r>
      <w:r w:rsidR="00F44EBA">
        <w:rPr>
          <w:rFonts w:cstheme="minorHAnsi"/>
        </w:rPr>
        <w:t>Rzeczoznawcy</w:t>
      </w:r>
      <w:r w:rsidRPr="00FD2DEF">
        <w:rPr>
          <w:rFonts w:cstheme="minorHAnsi"/>
        </w:rPr>
        <w:t>.</w:t>
      </w:r>
    </w:p>
    <w:p w:rsidR="00E029ED" w:rsidRPr="00FD2DEF" w:rsidRDefault="00E029ED" w:rsidP="0030238F">
      <w:pPr>
        <w:pStyle w:val="Akapitzlist"/>
        <w:numPr>
          <w:ilvl w:val="0"/>
          <w:numId w:val="16"/>
        </w:numPr>
        <w:spacing w:after="240" w:line="300" w:lineRule="auto"/>
        <w:rPr>
          <w:rFonts w:cstheme="minorHAnsi"/>
        </w:rPr>
      </w:pPr>
      <w:r w:rsidRPr="00FD2DEF">
        <w:rPr>
          <w:rFonts w:cstheme="minorHAnsi"/>
        </w:rPr>
        <w:t xml:space="preserve">Użytkownik dokonując Rejestracji w Portalu </w:t>
      </w:r>
      <w:r w:rsidR="00F44EBA">
        <w:rPr>
          <w:rFonts w:cstheme="minorHAnsi"/>
        </w:rPr>
        <w:t>Rzeczoznawcy</w:t>
      </w:r>
      <w:r w:rsidRPr="00FD2DEF">
        <w:rPr>
          <w:rFonts w:cstheme="minorHAnsi"/>
        </w:rPr>
        <w:t xml:space="preserve"> oświadcza, że zapoznał się z</w:t>
      </w:r>
      <w:r w:rsidR="00F036C2" w:rsidRPr="00FD2DEF">
        <w:rPr>
          <w:rFonts w:cstheme="minorHAnsi"/>
        </w:rPr>
        <w:t> </w:t>
      </w:r>
      <w:r w:rsidRPr="00FD2DEF">
        <w:rPr>
          <w:rFonts w:cstheme="minorHAnsi"/>
        </w:rPr>
        <w:t xml:space="preserve">pełną treścią klauzuli informacyjnej o przetwarzaniu danych osobowych stanowiącej załącznik </w:t>
      </w:r>
      <w:r w:rsidR="007731F5" w:rsidRPr="00FD2DEF">
        <w:rPr>
          <w:rFonts w:cstheme="minorHAnsi"/>
        </w:rPr>
        <w:t xml:space="preserve">nr 2 </w:t>
      </w:r>
      <w:r w:rsidRPr="00FD2DEF">
        <w:rPr>
          <w:rFonts w:cstheme="minorHAnsi"/>
        </w:rPr>
        <w:t>do </w:t>
      </w:r>
      <w:r w:rsidR="007731F5" w:rsidRPr="00FD2DEF">
        <w:rPr>
          <w:rFonts w:cstheme="minorHAnsi"/>
        </w:rPr>
        <w:t>Regulaminu</w:t>
      </w:r>
      <w:r w:rsidRPr="00FD2DEF">
        <w:rPr>
          <w:rFonts w:cstheme="minorHAnsi"/>
        </w:rPr>
        <w:t>.</w:t>
      </w:r>
    </w:p>
    <w:p w:rsidR="00E029ED" w:rsidRPr="00FD2DEF" w:rsidRDefault="00E029ED" w:rsidP="0030238F">
      <w:pPr>
        <w:pStyle w:val="Akapitzlist"/>
        <w:numPr>
          <w:ilvl w:val="0"/>
          <w:numId w:val="16"/>
        </w:numPr>
        <w:spacing w:after="240" w:line="300" w:lineRule="auto"/>
        <w:rPr>
          <w:rFonts w:cstheme="minorHAnsi"/>
        </w:rPr>
      </w:pPr>
      <w:r w:rsidRPr="00FD2DEF">
        <w:rPr>
          <w:rFonts w:cstheme="minorHAnsi"/>
        </w:rPr>
        <w:t>W sprawach nieuregulowanych w Regulaminie mają zastosowanie właściwe przepisy prawa polskiego.</w:t>
      </w:r>
    </w:p>
    <w:p w:rsidR="007731F5" w:rsidRDefault="00E029ED" w:rsidP="0030238F">
      <w:pPr>
        <w:pStyle w:val="Akapitzlist"/>
        <w:numPr>
          <w:ilvl w:val="0"/>
          <w:numId w:val="16"/>
        </w:numPr>
        <w:spacing w:after="240" w:line="300" w:lineRule="auto"/>
        <w:rPr>
          <w:rFonts w:cstheme="minorHAnsi"/>
        </w:rPr>
      </w:pPr>
      <w:r w:rsidRPr="00FD2DEF">
        <w:rPr>
          <w:rFonts w:cstheme="minorHAnsi"/>
        </w:rPr>
        <w:t>Użytkownikowi przysługuje prawo wglądu do swoich danych osobowych i ich modyfikacji.</w:t>
      </w:r>
    </w:p>
    <w:p w:rsidR="0098620D" w:rsidRPr="000969CA" w:rsidRDefault="0098620D" w:rsidP="0098620D">
      <w:pPr>
        <w:pStyle w:val="Akapitzlist"/>
        <w:numPr>
          <w:ilvl w:val="0"/>
          <w:numId w:val="16"/>
        </w:numPr>
        <w:spacing w:afterLines="30" w:after="72"/>
        <w:contextualSpacing w:val="0"/>
        <w:jc w:val="both"/>
        <w:rPr>
          <w:sz w:val="24"/>
          <w:szCs w:val="24"/>
        </w:rPr>
      </w:pPr>
      <w:r w:rsidRPr="000969CA">
        <w:rPr>
          <w:rStyle w:val="text"/>
          <w:sz w:val="24"/>
          <w:szCs w:val="24"/>
        </w:rPr>
        <w:t xml:space="preserve">Niniejszy regulamin wchodzi w życie z dniem </w:t>
      </w:r>
      <w:r>
        <w:rPr>
          <w:rStyle w:val="text"/>
          <w:sz w:val="24"/>
          <w:szCs w:val="24"/>
        </w:rPr>
        <w:t>14.05.</w:t>
      </w:r>
      <w:r w:rsidRPr="000969CA">
        <w:rPr>
          <w:rStyle w:val="text"/>
          <w:sz w:val="24"/>
          <w:szCs w:val="24"/>
        </w:rPr>
        <w:t>20</w:t>
      </w:r>
      <w:r>
        <w:rPr>
          <w:rStyle w:val="text"/>
          <w:sz w:val="24"/>
          <w:szCs w:val="24"/>
        </w:rPr>
        <w:t>21</w:t>
      </w:r>
      <w:r w:rsidRPr="000969CA">
        <w:rPr>
          <w:rStyle w:val="text"/>
          <w:sz w:val="24"/>
          <w:szCs w:val="24"/>
        </w:rPr>
        <w:t xml:space="preserve"> r.</w:t>
      </w:r>
    </w:p>
    <w:p w:rsidR="006F5B3F" w:rsidRDefault="006F5B3F">
      <w:pPr>
        <w:rPr>
          <w:rFonts w:eastAsia="Calibri" w:cstheme="minorHAnsi"/>
        </w:rPr>
      </w:pPr>
      <w:r>
        <w:rPr>
          <w:rFonts w:eastAsia="Calibri" w:cstheme="minorHAnsi"/>
        </w:rPr>
        <w:br w:type="page"/>
      </w:r>
    </w:p>
    <w:p w:rsidR="00E029ED" w:rsidRPr="006F5B3F" w:rsidRDefault="007731F5" w:rsidP="007731F5">
      <w:pPr>
        <w:pStyle w:val="Akapitzlist"/>
        <w:jc w:val="right"/>
        <w:rPr>
          <w:rFonts w:eastAsia="Calibri" w:cstheme="minorHAnsi"/>
        </w:rPr>
      </w:pPr>
      <w:r w:rsidRPr="006F5B3F">
        <w:rPr>
          <w:rFonts w:eastAsia="Calibri" w:cstheme="minorHAnsi"/>
        </w:rPr>
        <w:lastRenderedPageBreak/>
        <w:t>Załącznik Nr 1 do Regulaminu</w:t>
      </w:r>
    </w:p>
    <w:p w:rsidR="00A01C01" w:rsidRPr="006F5B3F" w:rsidRDefault="00A01C01" w:rsidP="00A01C01">
      <w:pPr>
        <w:tabs>
          <w:tab w:val="left" w:pos="5670"/>
          <w:tab w:val="left" w:pos="6521"/>
        </w:tabs>
        <w:spacing w:after="0" w:line="300" w:lineRule="auto"/>
        <w:jc w:val="right"/>
        <w:rPr>
          <w:rFonts w:eastAsia="Calibri" w:cstheme="minorHAnsi"/>
        </w:rPr>
      </w:pPr>
      <w:r w:rsidRPr="006F5B3F">
        <w:rPr>
          <w:rFonts w:eastAsia="Calibri" w:cstheme="minorHAnsi"/>
        </w:rPr>
        <w:t>Warszawa, dnia ……………..…………………………..</w:t>
      </w:r>
    </w:p>
    <w:p w:rsidR="00A01C01" w:rsidRPr="006F5B3F" w:rsidRDefault="00A01C01" w:rsidP="00A01C01">
      <w:pPr>
        <w:tabs>
          <w:tab w:val="left" w:pos="5670"/>
          <w:tab w:val="left" w:pos="6521"/>
        </w:tabs>
        <w:spacing w:after="0" w:line="300" w:lineRule="auto"/>
        <w:jc w:val="right"/>
        <w:rPr>
          <w:rFonts w:eastAsia="Calibri" w:cstheme="minorHAnsi"/>
        </w:rPr>
      </w:pPr>
      <w:r w:rsidRPr="006F5B3F">
        <w:rPr>
          <w:rFonts w:eastAsia="Calibri" w:cstheme="minorHAnsi"/>
        </w:rPr>
        <w:t>Nr sprawy ..………...….………………………………....</w:t>
      </w:r>
    </w:p>
    <w:p w:rsidR="00A01C01" w:rsidRPr="006F5B3F" w:rsidRDefault="00A01C01" w:rsidP="00A01C01">
      <w:pPr>
        <w:spacing w:after="240" w:line="240" w:lineRule="auto"/>
        <w:rPr>
          <w:rFonts w:eastAsia="Calibri" w:cstheme="minorHAnsi"/>
          <w:b/>
        </w:rPr>
      </w:pPr>
      <w:r w:rsidRPr="006F5B3F">
        <w:rPr>
          <w:rFonts w:eastAsia="Calibri" w:cstheme="minorHAnsi"/>
          <w:b/>
          <w:u w:val="single"/>
        </w:rPr>
        <w:t>Wnioskodawca</w:t>
      </w:r>
      <w:r w:rsidRPr="006F5B3F">
        <w:rPr>
          <w:rFonts w:eastAsia="Calibri" w:cstheme="minorHAnsi"/>
          <w:b/>
        </w:rPr>
        <w:t>:</w:t>
      </w:r>
    </w:p>
    <w:p w:rsidR="00A01C01" w:rsidRPr="006F5B3F" w:rsidRDefault="00A01C01" w:rsidP="00A01C01">
      <w:pPr>
        <w:tabs>
          <w:tab w:val="left" w:pos="3402"/>
        </w:tabs>
        <w:spacing w:after="0" w:line="240" w:lineRule="auto"/>
        <w:rPr>
          <w:rFonts w:eastAsia="Calibri" w:cstheme="minorHAnsi"/>
        </w:rPr>
      </w:pPr>
      <w:r w:rsidRPr="006F5B3F">
        <w:rPr>
          <w:rFonts w:eastAsia="Calibri" w:cstheme="minorHAnsi"/>
        </w:rPr>
        <w:t>………………………………………………………….</w:t>
      </w:r>
    </w:p>
    <w:p w:rsidR="00A01C01" w:rsidRPr="006F5B3F" w:rsidRDefault="00A01C01" w:rsidP="00A01C01">
      <w:pPr>
        <w:spacing w:after="240" w:line="240" w:lineRule="auto"/>
        <w:rPr>
          <w:rFonts w:eastAsia="Calibri" w:cstheme="minorHAnsi"/>
        </w:rPr>
      </w:pPr>
      <w:r w:rsidRPr="006F5B3F">
        <w:rPr>
          <w:rFonts w:eastAsia="Calibri" w:cstheme="minorHAnsi"/>
        </w:rPr>
        <w:t>Imię i nazwisko/Nazwa wnioskodawcy</w:t>
      </w:r>
    </w:p>
    <w:p w:rsidR="00A01C01" w:rsidRPr="006F5B3F" w:rsidRDefault="00A01C01" w:rsidP="00A01C01">
      <w:pPr>
        <w:spacing w:after="0" w:line="240" w:lineRule="auto"/>
        <w:rPr>
          <w:rFonts w:eastAsia="Calibri" w:cstheme="minorHAnsi"/>
        </w:rPr>
      </w:pPr>
      <w:r w:rsidRPr="006F5B3F">
        <w:rPr>
          <w:rFonts w:eastAsia="Calibri" w:cstheme="minorHAnsi"/>
        </w:rPr>
        <w:t>………………………………………………………….</w:t>
      </w:r>
    </w:p>
    <w:p w:rsidR="00A01C01" w:rsidRPr="006F5B3F" w:rsidRDefault="00A01C01" w:rsidP="00A01C01">
      <w:pPr>
        <w:spacing w:after="240" w:line="240" w:lineRule="auto"/>
        <w:rPr>
          <w:rFonts w:eastAsia="Calibri" w:cstheme="minorHAnsi"/>
        </w:rPr>
      </w:pPr>
      <w:r w:rsidRPr="006F5B3F">
        <w:rPr>
          <w:rFonts w:eastAsia="Calibri" w:cstheme="minorHAnsi"/>
        </w:rPr>
        <w:t>Adres miejsca zamieszkania/siedziby</w:t>
      </w:r>
    </w:p>
    <w:p w:rsidR="00A01C01" w:rsidRPr="006F5B3F" w:rsidRDefault="00A01C01" w:rsidP="00A01C01">
      <w:pPr>
        <w:spacing w:after="0" w:line="240" w:lineRule="auto"/>
        <w:rPr>
          <w:rFonts w:eastAsia="Calibri" w:cstheme="minorHAnsi"/>
        </w:rPr>
      </w:pPr>
      <w:r w:rsidRPr="006F5B3F">
        <w:rPr>
          <w:rFonts w:eastAsia="Calibri" w:cstheme="minorHAnsi"/>
        </w:rPr>
        <w:t>………………………………………………………….</w:t>
      </w:r>
    </w:p>
    <w:p w:rsidR="00A01C01" w:rsidRPr="006F5B3F" w:rsidRDefault="00A01C01" w:rsidP="00A01C01">
      <w:pPr>
        <w:spacing w:after="240" w:line="240" w:lineRule="auto"/>
        <w:rPr>
          <w:rFonts w:eastAsia="Calibri" w:cstheme="minorHAnsi"/>
        </w:rPr>
      </w:pPr>
      <w:r w:rsidRPr="006F5B3F">
        <w:rPr>
          <w:rFonts w:eastAsia="Calibri" w:cstheme="minorHAnsi"/>
        </w:rPr>
        <w:t>Adres miejsca zamieszkania/siedziby c.d.</w:t>
      </w:r>
    </w:p>
    <w:p w:rsidR="00A01C01" w:rsidRPr="006F5B3F" w:rsidRDefault="00A01C01" w:rsidP="00A01C01">
      <w:pPr>
        <w:spacing w:after="0" w:line="240" w:lineRule="auto"/>
        <w:rPr>
          <w:rFonts w:eastAsia="Calibri" w:cstheme="minorHAnsi"/>
        </w:rPr>
      </w:pPr>
      <w:r w:rsidRPr="006F5B3F">
        <w:rPr>
          <w:rFonts w:eastAsia="Calibri" w:cstheme="minorHAnsi"/>
        </w:rPr>
        <w:t>………………………………………………………….</w:t>
      </w:r>
    </w:p>
    <w:p w:rsidR="00A01C01" w:rsidRPr="006F5B3F" w:rsidRDefault="00A01C01" w:rsidP="00A01C01">
      <w:pPr>
        <w:spacing w:after="240" w:line="240" w:lineRule="auto"/>
        <w:rPr>
          <w:rFonts w:eastAsia="Calibri" w:cstheme="minorHAnsi"/>
        </w:rPr>
      </w:pPr>
      <w:r w:rsidRPr="006F5B3F">
        <w:rPr>
          <w:rFonts w:eastAsia="Calibri" w:cstheme="minorHAnsi"/>
        </w:rPr>
        <w:t>NIP (nieobowiązkowe)</w:t>
      </w:r>
    </w:p>
    <w:p w:rsidR="00A01C01" w:rsidRPr="006F5B3F" w:rsidRDefault="00A01C01" w:rsidP="00A01C01">
      <w:pPr>
        <w:spacing w:after="0" w:line="240" w:lineRule="auto"/>
        <w:rPr>
          <w:rFonts w:eastAsia="Calibri" w:cstheme="minorHAnsi"/>
        </w:rPr>
      </w:pPr>
      <w:r w:rsidRPr="006F5B3F">
        <w:rPr>
          <w:rFonts w:eastAsia="Calibri" w:cstheme="minorHAnsi"/>
        </w:rPr>
        <w:t>………………………………………………………….</w:t>
      </w:r>
    </w:p>
    <w:p w:rsidR="00A01C01" w:rsidRPr="006F5B3F" w:rsidRDefault="00A01C01" w:rsidP="00A01C01">
      <w:pPr>
        <w:spacing w:after="240" w:line="240" w:lineRule="auto"/>
        <w:rPr>
          <w:rFonts w:eastAsia="Calibri" w:cstheme="minorHAnsi"/>
        </w:rPr>
      </w:pPr>
      <w:r w:rsidRPr="006F5B3F">
        <w:rPr>
          <w:rFonts w:eastAsia="Calibri" w:cstheme="minorHAnsi"/>
        </w:rPr>
        <w:t>Nr uprawnień zawodowych</w:t>
      </w:r>
    </w:p>
    <w:p w:rsidR="00A01C01" w:rsidRPr="006F5B3F" w:rsidRDefault="00A01C01" w:rsidP="00A01C01">
      <w:pPr>
        <w:spacing w:after="0" w:line="240" w:lineRule="auto"/>
        <w:rPr>
          <w:rFonts w:eastAsia="Calibri" w:cstheme="minorHAnsi"/>
        </w:rPr>
      </w:pPr>
      <w:r w:rsidRPr="006F5B3F">
        <w:rPr>
          <w:rFonts w:eastAsia="Calibri" w:cstheme="minorHAnsi"/>
        </w:rPr>
        <w:t>………………………………………………………….</w:t>
      </w:r>
    </w:p>
    <w:p w:rsidR="00A01C01" w:rsidRPr="006F5B3F" w:rsidRDefault="00A01C01" w:rsidP="00A01C01">
      <w:pPr>
        <w:spacing w:after="240" w:line="240" w:lineRule="auto"/>
        <w:rPr>
          <w:rFonts w:eastAsia="Calibri" w:cstheme="minorHAnsi"/>
        </w:rPr>
      </w:pPr>
      <w:r w:rsidRPr="006F5B3F">
        <w:rPr>
          <w:rFonts w:eastAsia="Calibri" w:cstheme="minorHAnsi"/>
        </w:rPr>
        <w:t>Telefon</w:t>
      </w:r>
    </w:p>
    <w:p w:rsidR="00A01C01" w:rsidRPr="006F5B3F" w:rsidRDefault="00A01C01" w:rsidP="00A01C01">
      <w:pPr>
        <w:spacing w:after="0" w:line="240" w:lineRule="auto"/>
        <w:rPr>
          <w:rFonts w:eastAsia="Calibri" w:cstheme="minorHAnsi"/>
        </w:rPr>
      </w:pPr>
      <w:r w:rsidRPr="006F5B3F">
        <w:rPr>
          <w:rFonts w:eastAsia="Calibri" w:cstheme="minorHAnsi"/>
        </w:rPr>
        <w:t>………………………………………………………….</w:t>
      </w:r>
    </w:p>
    <w:p w:rsidR="00A01C01" w:rsidRPr="006F5B3F" w:rsidRDefault="00A01C01" w:rsidP="00A01C01">
      <w:pPr>
        <w:spacing w:after="240" w:line="240" w:lineRule="auto"/>
        <w:rPr>
          <w:rFonts w:eastAsia="Calibri" w:cstheme="minorHAnsi"/>
        </w:rPr>
      </w:pPr>
      <w:r w:rsidRPr="006F5B3F">
        <w:rPr>
          <w:rFonts w:eastAsia="Calibri" w:cstheme="minorHAnsi"/>
        </w:rPr>
        <w:t>e-mail</w:t>
      </w:r>
    </w:p>
    <w:p w:rsidR="00A01C01" w:rsidRPr="006F5B3F" w:rsidRDefault="00A01C01" w:rsidP="00A01C01">
      <w:pPr>
        <w:spacing w:before="280" w:after="680" w:line="240" w:lineRule="auto"/>
        <w:ind w:left="3969"/>
        <w:contextualSpacing/>
        <w:rPr>
          <w:rFonts w:eastAsia="Times New Roman" w:cstheme="minorHAnsi"/>
          <w:b/>
          <w:bCs/>
          <w:lang w:eastAsia="pl-PL"/>
        </w:rPr>
      </w:pPr>
      <w:r w:rsidRPr="006F5B3F">
        <w:rPr>
          <w:rFonts w:eastAsia="Times New Roman" w:cstheme="minorHAnsi"/>
          <w:b/>
          <w:bCs/>
          <w:lang w:eastAsia="pl-PL"/>
        </w:rPr>
        <w:t>Urząd m.st. Warszawy</w:t>
      </w:r>
    </w:p>
    <w:p w:rsidR="00A01C01" w:rsidRPr="006F5B3F" w:rsidRDefault="00A01C01" w:rsidP="00A01C01">
      <w:pPr>
        <w:spacing w:before="240" w:after="720" w:line="240" w:lineRule="auto"/>
        <w:ind w:left="3969"/>
        <w:contextualSpacing/>
        <w:rPr>
          <w:rFonts w:eastAsia="Times New Roman" w:cstheme="minorHAnsi"/>
          <w:b/>
          <w:bCs/>
          <w:lang w:eastAsia="pl-PL"/>
        </w:rPr>
      </w:pPr>
      <w:r w:rsidRPr="006F5B3F">
        <w:rPr>
          <w:rFonts w:eastAsia="Times New Roman" w:cstheme="minorHAnsi"/>
          <w:b/>
          <w:bCs/>
          <w:lang w:eastAsia="pl-PL"/>
        </w:rPr>
        <w:t>Biuro Geodezji i Katastru</w:t>
      </w:r>
    </w:p>
    <w:p w:rsidR="00A01C01" w:rsidRPr="006F5B3F" w:rsidRDefault="00A01C01" w:rsidP="00A01C01">
      <w:pPr>
        <w:spacing w:before="240" w:after="720" w:line="240" w:lineRule="auto"/>
        <w:ind w:left="3969"/>
        <w:contextualSpacing/>
        <w:rPr>
          <w:rFonts w:eastAsia="Times New Roman" w:cstheme="minorHAnsi"/>
          <w:b/>
          <w:bCs/>
          <w:lang w:eastAsia="pl-PL"/>
        </w:rPr>
      </w:pPr>
      <w:r w:rsidRPr="006F5B3F">
        <w:rPr>
          <w:rFonts w:eastAsia="Times New Roman" w:cstheme="minorHAnsi"/>
          <w:b/>
          <w:bCs/>
          <w:lang w:eastAsia="pl-PL"/>
        </w:rPr>
        <w:t>ul. Sandomierska 12</w:t>
      </w:r>
    </w:p>
    <w:p w:rsidR="00A01C01" w:rsidRPr="006F5B3F" w:rsidRDefault="00A01C01" w:rsidP="00A01C01">
      <w:pPr>
        <w:spacing w:before="240" w:after="720" w:line="240" w:lineRule="auto"/>
        <w:ind w:left="3969"/>
        <w:contextualSpacing/>
        <w:rPr>
          <w:rFonts w:eastAsia="Times New Roman" w:cstheme="minorHAnsi"/>
          <w:b/>
          <w:bCs/>
          <w:lang w:eastAsia="pl-PL"/>
        </w:rPr>
      </w:pPr>
      <w:r w:rsidRPr="006F5B3F">
        <w:rPr>
          <w:rFonts w:eastAsia="Times New Roman" w:cstheme="minorHAnsi"/>
          <w:b/>
          <w:bCs/>
          <w:lang w:eastAsia="pl-PL"/>
        </w:rPr>
        <w:t>02-567 Warszawa</w:t>
      </w:r>
    </w:p>
    <w:p w:rsidR="00A01C01" w:rsidRPr="006F5B3F" w:rsidRDefault="00A01C01" w:rsidP="006F5B3F">
      <w:pPr>
        <w:spacing w:before="1200" w:after="240" w:line="300" w:lineRule="auto"/>
        <w:jc w:val="center"/>
        <w:rPr>
          <w:rFonts w:eastAsia="Times New Roman" w:cstheme="minorHAnsi"/>
          <w:b/>
          <w:bCs/>
          <w:lang w:eastAsia="pl-PL"/>
        </w:rPr>
      </w:pPr>
      <w:r w:rsidRPr="006F5B3F">
        <w:rPr>
          <w:rFonts w:eastAsia="Times New Roman" w:cstheme="minorHAnsi"/>
          <w:b/>
          <w:bCs/>
          <w:lang w:eastAsia="pl-PL"/>
        </w:rPr>
        <w:t>Wniosek o rejestrację w Portalu Rzeczoznawcy</w:t>
      </w:r>
    </w:p>
    <w:p w:rsidR="00A01C01" w:rsidRPr="006F5B3F" w:rsidRDefault="00A01C01" w:rsidP="005B4AB8">
      <w:pPr>
        <w:spacing w:after="0" w:line="300" w:lineRule="auto"/>
        <w:rPr>
          <w:rFonts w:eastAsia="Times New Roman" w:cstheme="minorHAnsi"/>
          <w:lang w:eastAsia="pl-PL"/>
        </w:rPr>
      </w:pPr>
      <w:r w:rsidRPr="006F5B3F">
        <w:rPr>
          <w:rFonts w:eastAsia="Times New Roman" w:cstheme="minorHAnsi"/>
          <w:lang w:eastAsia="pl-PL"/>
        </w:rPr>
        <w:t>Proszę o założenie Konta i wydanie loginu i hasła dostępu do Portalu Rzeczoznawcy.</w:t>
      </w:r>
    </w:p>
    <w:p w:rsidR="00A01C01" w:rsidRPr="006F5B3F" w:rsidRDefault="00A01C01" w:rsidP="005B4AB8">
      <w:pPr>
        <w:spacing w:after="0" w:line="300" w:lineRule="auto"/>
        <w:rPr>
          <w:rFonts w:eastAsia="Times New Roman" w:cstheme="minorHAnsi"/>
          <w:lang w:eastAsia="pl-PL"/>
        </w:rPr>
      </w:pPr>
      <w:r w:rsidRPr="006F5B3F">
        <w:rPr>
          <w:rFonts w:eastAsia="Times New Roman" w:cstheme="minorHAnsi"/>
          <w:lang w:eastAsia="pl-PL"/>
        </w:rPr>
        <w:t>Oświadczam, że akceptuję treść Regulaminu korzystania z Portalu Internetowego Systemu ZGiK - Portal Rzeczoznawcy.</w:t>
      </w:r>
    </w:p>
    <w:p w:rsidR="005B4AB8" w:rsidRPr="006F5B3F" w:rsidRDefault="00A01C01" w:rsidP="005B4AB8">
      <w:pPr>
        <w:spacing w:after="0" w:line="300" w:lineRule="auto"/>
        <w:rPr>
          <w:rFonts w:eastAsia="Times New Roman" w:cstheme="minorHAnsi"/>
          <w:lang w:eastAsia="pl-PL"/>
        </w:rPr>
      </w:pPr>
      <w:r w:rsidRPr="006F5B3F">
        <w:rPr>
          <w:rFonts w:eastAsia="Times New Roman" w:cstheme="minorHAnsi"/>
          <w:lang w:eastAsia="pl-PL"/>
        </w:rPr>
        <w:t>Na podstawie art. 6 ust. 1 lit a.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wyrażam zgodę na przetwarzanie moich danych osobowych przez Prezydenta m.st. Warszawy</w:t>
      </w:r>
      <w:r w:rsidR="007A0FA5" w:rsidRPr="006F5B3F">
        <w:rPr>
          <w:rFonts w:eastAsia="Times New Roman" w:cstheme="minorHAnsi"/>
          <w:lang w:eastAsia="pl-PL"/>
        </w:rPr>
        <w:t xml:space="preserve"> </w:t>
      </w:r>
      <w:r w:rsidRPr="006F5B3F">
        <w:rPr>
          <w:rFonts w:eastAsia="Times New Roman" w:cstheme="minorHAnsi"/>
          <w:lang w:eastAsia="pl-PL"/>
        </w:rPr>
        <w:t xml:space="preserve">w celu umożliwienia korzystania z </w:t>
      </w:r>
      <w:r w:rsidR="00D1339D" w:rsidRPr="006F5B3F">
        <w:rPr>
          <w:rFonts w:eastAsia="Times New Roman" w:cstheme="minorHAnsi"/>
          <w:lang w:eastAsia="pl-PL"/>
        </w:rPr>
        <w:t>Portalu</w:t>
      </w:r>
      <w:r w:rsidRPr="006F5B3F">
        <w:rPr>
          <w:rFonts w:eastAsia="Times New Roman" w:cstheme="minorHAnsi"/>
          <w:lang w:eastAsia="pl-PL"/>
        </w:rPr>
        <w:t xml:space="preserve"> Rzeczoznaw</w:t>
      </w:r>
      <w:r w:rsidR="00D1339D" w:rsidRPr="006F5B3F">
        <w:rPr>
          <w:rFonts w:eastAsia="Times New Roman" w:cstheme="minorHAnsi"/>
          <w:lang w:eastAsia="pl-PL"/>
        </w:rPr>
        <w:t>cy</w:t>
      </w:r>
      <w:r w:rsidRPr="006F5B3F">
        <w:rPr>
          <w:rFonts w:eastAsia="Times New Roman" w:cstheme="minorHAnsi"/>
          <w:lang w:eastAsia="pl-PL"/>
        </w:rPr>
        <w:t xml:space="preserve"> i zdalnego realizowania wniosków o dane z rejestru cen nieruchomości prowadzonego przez Biuro Geodezji i Katastru Urzędu m.st. Warszawy, w zakresie: imię i nazwisko/Nazwa wnioskodawcy, adres siedziby/zamieszkania, nr uprawnień zawodowych, numer telefonu, adres e-mail, NIP.</w:t>
      </w:r>
    </w:p>
    <w:p w:rsidR="00A01C01" w:rsidRPr="006F5B3F" w:rsidRDefault="00A01C01" w:rsidP="00A01C01">
      <w:pPr>
        <w:spacing w:after="0" w:line="240" w:lineRule="auto"/>
        <w:ind w:firstLine="4820"/>
        <w:jc w:val="right"/>
        <w:rPr>
          <w:rFonts w:eastAsia="Calibri" w:cstheme="minorHAnsi"/>
        </w:rPr>
      </w:pPr>
      <w:r w:rsidRPr="006F5B3F">
        <w:rPr>
          <w:rFonts w:eastAsia="Calibri" w:cstheme="minorHAnsi"/>
        </w:rPr>
        <w:t>...……………………………………….</w:t>
      </w:r>
    </w:p>
    <w:p w:rsidR="00A01C01" w:rsidRPr="006F5B3F" w:rsidRDefault="00A01C01" w:rsidP="00A01C01">
      <w:pPr>
        <w:spacing w:after="0" w:line="240" w:lineRule="auto"/>
        <w:ind w:firstLine="4820"/>
        <w:jc w:val="right"/>
        <w:rPr>
          <w:rFonts w:eastAsia="Calibri" w:cstheme="minorHAnsi"/>
        </w:rPr>
      </w:pPr>
      <w:r w:rsidRPr="006F5B3F">
        <w:rPr>
          <w:rFonts w:eastAsia="Calibri" w:cstheme="minorHAnsi"/>
        </w:rPr>
        <w:t>Czytelny podpis lub pieczątka i podpis</w:t>
      </w:r>
    </w:p>
    <w:p w:rsidR="006F5B3F" w:rsidRDefault="006F5B3F">
      <w:pPr>
        <w:rPr>
          <w:rFonts w:ascii="Arial" w:hAnsi="Arial" w:cs="Arial"/>
          <w:sz w:val="20"/>
          <w:szCs w:val="20"/>
        </w:rPr>
      </w:pPr>
      <w:r>
        <w:rPr>
          <w:rFonts w:ascii="Arial" w:hAnsi="Arial" w:cs="Arial"/>
          <w:sz w:val="20"/>
          <w:szCs w:val="20"/>
        </w:rPr>
        <w:br w:type="page"/>
      </w:r>
    </w:p>
    <w:p w:rsidR="000F1685" w:rsidRDefault="00F036C2" w:rsidP="00DB79DE">
      <w:pPr>
        <w:spacing w:before="360" w:line="240" w:lineRule="auto"/>
        <w:jc w:val="right"/>
        <w:rPr>
          <w:rFonts w:ascii="Arial" w:eastAsia="Times New Roman" w:hAnsi="Arial" w:cs="Arial"/>
          <w:b/>
          <w:bCs/>
          <w:sz w:val="20"/>
          <w:szCs w:val="20"/>
        </w:rPr>
      </w:pPr>
      <w:r w:rsidRPr="00F036C2">
        <w:rPr>
          <w:rFonts w:ascii="Arial" w:hAnsi="Arial" w:cs="Arial"/>
          <w:sz w:val="20"/>
          <w:szCs w:val="20"/>
        </w:rPr>
        <w:lastRenderedPageBreak/>
        <w:t>Załącznik Nr 2 do Regulaminu</w:t>
      </w:r>
    </w:p>
    <w:p w:rsidR="000F1685" w:rsidRPr="0030238F" w:rsidRDefault="000F1685" w:rsidP="006F5B3F">
      <w:pPr>
        <w:pStyle w:val="Tytu"/>
        <w:spacing w:before="480" w:line="300" w:lineRule="auto"/>
        <w:ind w:firstLine="709"/>
        <w:rPr>
          <w:rFonts w:asciiTheme="minorHAnsi" w:eastAsia="Times New Roman" w:hAnsiTheme="minorHAnsi" w:cstheme="minorHAnsi"/>
          <w:b w:val="0"/>
          <w:sz w:val="22"/>
          <w:szCs w:val="22"/>
        </w:rPr>
      </w:pPr>
      <w:r w:rsidRPr="0030238F">
        <w:rPr>
          <w:rFonts w:asciiTheme="minorHAnsi" w:eastAsia="Times New Roman" w:hAnsiTheme="minorHAnsi" w:cstheme="minorHAnsi"/>
          <w:sz w:val="22"/>
          <w:szCs w:val="22"/>
        </w:rPr>
        <w:t>KLAUZULA INFORMACYJNA O PRZETWARZANIU DANYCH OSOBOWYCH</w:t>
      </w:r>
      <w:r w:rsidR="006F5B3F">
        <w:rPr>
          <w:rFonts w:asciiTheme="minorHAnsi" w:eastAsia="Times New Roman" w:hAnsiTheme="minorHAnsi" w:cstheme="minorHAnsi"/>
          <w:sz w:val="22"/>
          <w:szCs w:val="22"/>
        </w:rPr>
        <w:br/>
      </w:r>
      <w:r w:rsidRPr="0030238F">
        <w:rPr>
          <w:rFonts w:asciiTheme="minorHAnsi" w:eastAsia="Times New Roman" w:hAnsiTheme="minorHAnsi" w:cstheme="minorHAnsi"/>
          <w:sz w:val="22"/>
          <w:szCs w:val="22"/>
        </w:rPr>
        <w:t>(NA PODSTAWIE PRZEPISU PRAWA I ZGODY)</w:t>
      </w:r>
    </w:p>
    <w:p w:rsidR="000F1685" w:rsidRPr="0030238F" w:rsidRDefault="000F1685" w:rsidP="0030238F">
      <w:pPr>
        <w:spacing w:after="240" w:line="300" w:lineRule="auto"/>
        <w:rPr>
          <w:rFonts w:eastAsia="Times New Roman" w:cstheme="minorHAnsi"/>
        </w:rPr>
      </w:pPr>
      <w:r w:rsidRPr="0030238F">
        <w:rPr>
          <w:rFonts w:eastAsia="Times New Roman" w:cstheme="minorHAnsi"/>
        </w:rPr>
        <w:t>Będziemy przetwarzać Pani/Pana dane osobowe, by mogła/mógł Pani/Pan załatwić sprawę w</w:t>
      </w:r>
      <w:r w:rsidR="0030238F">
        <w:rPr>
          <w:rFonts w:eastAsia="Times New Roman" w:cstheme="minorHAnsi"/>
        </w:rPr>
        <w:t> </w:t>
      </w:r>
      <w:r w:rsidRPr="0030238F">
        <w:rPr>
          <w:rFonts w:eastAsia="Times New Roman" w:cstheme="minorHAnsi"/>
        </w:rPr>
        <w:t>Urzędzie m.st. Warszawy. Mogą być przetwarzane w sposób zautomatyzowany, ale nie będą profilowane.</w:t>
      </w:r>
    </w:p>
    <w:p w:rsidR="000F1685" w:rsidRPr="0030238F" w:rsidRDefault="000F1685" w:rsidP="006F5B3F">
      <w:pPr>
        <w:pStyle w:val="Nagwek1"/>
        <w:spacing w:after="0" w:line="300" w:lineRule="auto"/>
        <w:jc w:val="both"/>
        <w:rPr>
          <w:rFonts w:asciiTheme="minorHAnsi" w:eastAsia="Times New Roman" w:hAnsiTheme="minorHAnsi" w:cstheme="minorHAnsi"/>
          <w:sz w:val="22"/>
          <w:szCs w:val="22"/>
        </w:rPr>
      </w:pPr>
      <w:r w:rsidRPr="0030238F">
        <w:rPr>
          <w:rFonts w:asciiTheme="minorHAnsi" w:eastAsia="Times New Roman" w:hAnsiTheme="minorHAnsi" w:cstheme="minorHAnsi"/>
          <w:sz w:val="22"/>
          <w:szCs w:val="22"/>
        </w:rPr>
        <w:t>Kto administruje moimi danymi?</w:t>
      </w:r>
    </w:p>
    <w:p w:rsidR="000F1685" w:rsidRPr="0030238F" w:rsidRDefault="000F1685" w:rsidP="0030238F">
      <w:pPr>
        <w:pStyle w:val="Akapitzlist"/>
        <w:numPr>
          <w:ilvl w:val="0"/>
          <w:numId w:val="17"/>
        </w:numPr>
        <w:spacing w:after="240" w:line="300" w:lineRule="auto"/>
        <w:rPr>
          <w:rFonts w:cstheme="minorHAnsi"/>
        </w:rPr>
      </w:pPr>
      <w:r w:rsidRPr="0030238F">
        <w:rPr>
          <w:rFonts w:cstheme="minorHAnsi"/>
        </w:rPr>
        <w:t xml:space="preserve">Administratorem Pani/Pana danych osobowych przetwarzanych w Urzędzie m.st. Warszawy jest </w:t>
      </w:r>
      <w:r w:rsidRPr="0030238F">
        <w:rPr>
          <w:rFonts w:cstheme="minorHAnsi"/>
          <w:b/>
        </w:rPr>
        <w:t>Prezydent m.st. Warszawy, z siedzibą w Warszawie (00-950), Pl. Bankowy 3/5.</w:t>
      </w:r>
    </w:p>
    <w:p w:rsidR="000F1685" w:rsidRPr="0030238F" w:rsidRDefault="000F1685" w:rsidP="0030238F">
      <w:pPr>
        <w:pStyle w:val="Akapitzlist"/>
        <w:numPr>
          <w:ilvl w:val="0"/>
          <w:numId w:val="17"/>
        </w:numPr>
        <w:spacing w:after="240" w:line="300" w:lineRule="auto"/>
        <w:rPr>
          <w:rFonts w:cstheme="minorHAnsi"/>
        </w:rPr>
      </w:pPr>
      <w:r w:rsidRPr="0030238F">
        <w:rPr>
          <w:rFonts w:cstheme="minorHAnsi"/>
        </w:rPr>
        <w:t>Na pytania dotyczące sposobu i zakresu przetwarzania Pani/Pana danych, a także o przysługujące Pani/Panu prawa odpowie Inspektor Ochrony Danych w Urzędzie m.st.</w:t>
      </w:r>
      <w:r w:rsidR="0030238F">
        <w:rPr>
          <w:rFonts w:cstheme="minorHAnsi"/>
        </w:rPr>
        <w:t> </w:t>
      </w:r>
      <w:r w:rsidRPr="0030238F">
        <w:rPr>
          <w:rFonts w:cstheme="minorHAnsi"/>
        </w:rPr>
        <w:t xml:space="preserve">Warszawy. Proszę je wysłać na adres: </w:t>
      </w:r>
      <w:hyperlink r:id="rId12" w:history="1">
        <w:r w:rsidRPr="0030238F">
          <w:rPr>
            <w:rStyle w:val="Hipercze"/>
            <w:rFonts w:cstheme="minorHAnsi"/>
          </w:rPr>
          <w:t>iod@um.warszawa.pl</w:t>
        </w:r>
      </w:hyperlink>
      <w:r w:rsidRPr="0030238F">
        <w:rPr>
          <w:rFonts w:cstheme="minorHAnsi"/>
        </w:rPr>
        <w:t>.</w:t>
      </w:r>
    </w:p>
    <w:p w:rsidR="000F1685" w:rsidRPr="0030238F" w:rsidRDefault="000F1685" w:rsidP="006F5B3F">
      <w:pPr>
        <w:pStyle w:val="Nagwek1"/>
        <w:spacing w:after="0" w:line="300" w:lineRule="auto"/>
        <w:jc w:val="both"/>
        <w:rPr>
          <w:rFonts w:asciiTheme="minorHAnsi" w:eastAsia="Times New Roman" w:hAnsiTheme="minorHAnsi" w:cstheme="minorHAnsi"/>
          <w:sz w:val="22"/>
          <w:szCs w:val="22"/>
        </w:rPr>
      </w:pPr>
      <w:r w:rsidRPr="0030238F">
        <w:rPr>
          <w:rFonts w:asciiTheme="minorHAnsi" w:eastAsia="Times New Roman" w:hAnsiTheme="minorHAnsi" w:cstheme="minorHAnsi"/>
          <w:sz w:val="22"/>
          <w:szCs w:val="22"/>
        </w:rPr>
        <w:t>Dlaczego moje dane są przetwarzane?</w:t>
      </w:r>
    </w:p>
    <w:p w:rsidR="002A17A5" w:rsidRPr="00E40516" w:rsidRDefault="002A17A5" w:rsidP="002A17A5">
      <w:pPr>
        <w:pStyle w:val="Akapitzlist"/>
        <w:numPr>
          <w:ilvl w:val="0"/>
          <w:numId w:val="23"/>
        </w:numPr>
        <w:spacing w:after="240" w:line="300" w:lineRule="auto"/>
        <w:ind w:left="709"/>
        <w:rPr>
          <w:rStyle w:val="Tytuksiki"/>
          <w:i w:val="0"/>
        </w:rPr>
      </w:pPr>
      <w:r w:rsidRPr="00E40516">
        <w:rPr>
          <w:rFonts w:ascii="Calibri" w:eastAsia="Times New Roman" w:hAnsi="Calibri" w:cs="Times New Roman"/>
        </w:rPr>
        <w:t>Wynika to bezpośrednio z konkretnego przepisu prawa, tj. ustawy z dnia 17 maja 1989r. Prawo geodezyjne i kartograf</w:t>
      </w:r>
      <w:r>
        <w:rPr>
          <w:rFonts w:ascii="Calibri" w:eastAsia="Times New Roman" w:hAnsi="Calibri" w:cs="Times New Roman"/>
        </w:rPr>
        <w:t>iczne, rozporządzenia Ministra Rozwoju z dnia 28 lipca 2020</w:t>
      </w:r>
      <w:r w:rsidRPr="00E40516">
        <w:rPr>
          <w:rFonts w:ascii="Calibri" w:eastAsia="Times New Roman" w:hAnsi="Calibri" w:cs="Times New Roman"/>
        </w:rPr>
        <w:t xml:space="preserve"> r. </w:t>
      </w:r>
      <w:r>
        <w:rPr>
          <w:rFonts w:ascii="Calibri" w:eastAsia="Times New Roman" w:hAnsi="Calibri" w:cs="Times New Roman"/>
        </w:rPr>
        <w:t>w sprawie wzorów wniosków o udostępnienie materiałów państwowego zasobu geodezyjnego i kartograficznego, licencji i Dokumentu Obliczenia Opłaty, a także sposobu wydawania licencji,</w:t>
      </w:r>
      <w:r w:rsidRPr="00E40516">
        <w:rPr>
          <w:rFonts w:ascii="Calibri" w:eastAsia="Times New Roman" w:hAnsi="Calibri" w:cs="Times New Roman"/>
        </w:rPr>
        <w:t xml:space="preserve"> ustawy Kodeks postępowania administracyjnego lub jest niezbędne do wykonania zadania w</w:t>
      </w:r>
      <w:r>
        <w:rPr>
          <w:rFonts w:ascii="Calibri" w:eastAsia="Times New Roman" w:hAnsi="Calibri" w:cs="Times New Roman"/>
        </w:rPr>
        <w:t> </w:t>
      </w:r>
      <w:r w:rsidRPr="00E40516">
        <w:rPr>
          <w:rFonts w:ascii="Calibri" w:eastAsia="Times New Roman" w:hAnsi="Calibri" w:cs="Times New Roman"/>
        </w:rPr>
        <w:t>interesie publicznym, albo w ramach sprawowania władzy publicznej oraz w określonym zakresie wynika z treści udzielonej przez Panią/Pana zgody.</w:t>
      </w:r>
    </w:p>
    <w:p w:rsidR="000F1685" w:rsidRPr="0030238F" w:rsidRDefault="007A0FA5" w:rsidP="0030238F">
      <w:pPr>
        <w:pStyle w:val="Akapitzlist"/>
        <w:numPr>
          <w:ilvl w:val="0"/>
          <w:numId w:val="23"/>
        </w:numPr>
        <w:spacing w:after="240" w:line="300" w:lineRule="auto"/>
        <w:ind w:left="709"/>
        <w:rPr>
          <w:rFonts w:cstheme="minorHAnsi"/>
        </w:rPr>
      </w:pPr>
      <w:r w:rsidRPr="007D23C0">
        <w:rPr>
          <w:szCs w:val="20"/>
        </w:rPr>
        <w:t>Pani</w:t>
      </w:r>
      <w:r w:rsidRPr="007D23C0">
        <w:rPr>
          <w:rFonts w:eastAsia="Times New Roman"/>
          <w:szCs w:val="20"/>
        </w:rPr>
        <w:t>/Pana dane osobowe przetwarzane są w celu/celach realizacji spraw związanych z</w:t>
      </w:r>
      <w:r>
        <w:rPr>
          <w:rFonts w:eastAsia="Times New Roman"/>
          <w:szCs w:val="20"/>
        </w:rPr>
        <w:t> </w:t>
      </w:r>
      <w:r w:rsidRPr="007D23C0">
        <w:rPr>
          <w:rFonts w:eastAsia="Times New Roman"/>
          <w:szCs w:val="20"/>
        </w:rPr>
        <w:t>udostępnieniem materiałów powiatowego zasobu geodezyjnego i kartograficznego oraz w</w:t>
      </w:r>
      <w:r>
        <w:rPr>
          <w:rFonts w:eastAsia="Times New Roman"/>
          <w:szCs w:val="20"/>
        </w:rPr>
        <w:t> </w:t>
      </w:r>
      <w:r w:rsidRPr="007D23C0">
        <w:rPr>
          <w:rFonts w:eastAsia="Times New Roman"/>
          <w:szCs w:val="20"/>
        </w:rPr>
        <w:t xml:space="preserve">celu wynikającym </w:t>
      </w:r>
      <w:r w:rsidRPr="007D23C0">
        <w:rPr>
          <w:iCs/>
          <w:szCs w:val="20"/>
        </w:rPr>
        <w:t>z treści udzielonej przez Panią/Pana zgody.</w:t>
      </w:r>
    </w:p>
    <w:p w:rsidR="000F1685" w:rsidRPr="0030238F" w:rsidRDefault="000F1685" w:rsidP="0030238F">
      <w:pPr>
        <w:pStyle w:val="Akapitzlist"/>
        <w:numPr>
          <w:ilvl w:val="0"/>
          <w:numId w:val="23"/>
        </w:numPr>
        <w:spacing w:after="240" w:line="300" w:lineRule="auto"/>
        <w:ind w:left="709"/>
        <w:jc w:val="both"/>
        <w:rPr>
          <w:rFonts w:cstheme="minorHAnsi"/>
        </w:rPr>
      </w:pPr>
      <w:r w:rsidRPr="0030238F">
        <w:rPr>
          <w:rFonts w:cstheme="minorHAnsi"/>
        </w:rPr>
        <w:t>Podanie przez Panią/Pana danych osobowych jest obowiązkowe, w zakresie danych przetwarzanych na podstawie przepisów prawa. Jeśli Pani/Pan tego nie zrobi, nie będziemy mogli zrealizować sprawy</w:t>
      </w:r>
      <w:r w:rsidRPr="0030238F">
        <w:rPr>
          <w:rStyle w:val="Odwoanieprzypisudolnego"/>
          <w:rFonts w:cstheme="minorHAnsi"/>
        </w:rPr>
        <w:footnoteReference w:id="1"/>
      </w:r>
      <w:r w:rsidRPr="0030238F">
        <w:rPr>
          <w:rFonts w:cstheme="minorHAnsi"/>
        </w:rPr>
        <w:t>. W pozostałym zakresie podanie danych jest dobrowolne.</w:t>
      </w:r>
    </w:p>
    <w:p w:rsidR="000F1685" w:rsidRPr="0030238F" w:rsidRDefault="000F1685" w:rsidP="006F5B3F">
      <w:pPr>
        <w:pStyle w:val="Nagwek1"/>
        <w:spacing w:after="0" w:line="300" w:lineRule="auto"/>
        <w:jc w:val="both"/>
        <w:rPr>
          <w:rFonts w:asciiTheme="minorHAnsi" w:eastAsia="Times New Roman" w:hAnsiTheme="minorHAnsi" w:cstheme="minorHAnsi"/>
          <w:sz w:val="22"/>
          <w:szCs w:val="22"/>
        </w:rPr>
      </w:pPr>
      <w:r w:rsidRPr="0030238F">
        <w:rPr>
          <w:rFonts w:asciiTheme="minorHAnsi" w:eastAsia="Times New Roman" w:hAnsiTheme="minorHAnsi" w:cstheme="minorHAnsi"/>
          <w:sz w:val="22"/>
          <w:szCs w:val="22"/>
        </w:rPr>
        <w:t>Jak długo będą przechowywane moje dane?</w:t>
      </w:r>
    </w:p>
    <w:p w:rsidR="000F1685" w:rsidRPr="0030238F" w:rsidRDefault="000F1685" w:rsidP="0030238F">
      <w:pPr>
        <w:pStyle w:val="Akapitzlist"/>
        <w:numPr>
          <w:ilvl w:val="0"/>
          <w:numId w:val="23"/>
        </w:numPr>
        <w:spacing w:after="240" w:line="300" w:lineRule="auto"/>
        <w:ind w:left="709"/>
        <w:rPr>
          <w:rFonts w:cstheme="minorHAnsi"/>
        </w:rPr>
      </w:pPr>
      <w:r w:rsidRPr="0030238F">
        <w:rPr>
          <w:rFonts w:cstheme="minorHAnsi"/>
        </w:rPr>
        <w:t>Pani/Pana dane osobowe będą przechowywane przez czas wymagany przepisami prawa, tj.</w:t>
      </w:r>
      <w:r w:rsidR="0030238F">
        <w:rPr>
          <w:rFonts w:cstheme="minorHAnsi"/>
        </w:rPr>
        <w:t> </w:t>
      </w:r>
      <w:r w:rsidRPr="0030238F">
        <w:rPr>
          <w:rFonts w:cstheme="minorHAnsi"/>
        </w:rPr>
        <w:t>przez okres maksymalnie 5 lat, zaś w odniesieniu do danych przetwarzanych na podstawie zgody - do momentu jej odwołania lub realizacji celu, który został w niej wskazany.</w:t>
      </w:r>
    </w:p>
    <w:p w:rsidR="000F1685" w:rsidRPr="0030238F" w:rsidRDefault="000F1685" w:rsidP="0030238F">
      <w:pPr>
        <w:pStyle w:val="Akapitzlist"/>
        <w:spacing w:after="240" w:line="300" w:lineRule="auto"/>
        <w:jc w:val="both"/>
        <w:rPr>
          <w:rFonts w:cstheme="minorHAnsi"/>
        </w:rPr>
      </w:pPr>
      <w:r w:rsidRPr="0030238F">
        <w:rPr>
          <w:rFonts w:cstheme="minorHAnsi"/>
        </w:rPr>
        <w:t>Potem, zgodnie z przepisami, dokumenty trafią do archiwum zakładowego.</w:t>
      </w:r>
    </w:p>
    <w:p w:rsidR="006F5B3F" w:rsidRDefault="006F5B3F">
      <w:pPr>
        <w:rPr>
          <w:rFonts w:eastAsia="Times New Roman" w:cstheme="minorHAnsi"/>
          <w:b/>
          <w:lang w:eastAsia="pl-PL"/>
        </w:rPr>
      </w:pPr>
      <w:r>
        <w:rPr>
          <w:rFonts w:eastAsia="Times New Roman" w:cstheme="minorHAnsi"/>
        </w:rPr>
        <w:br w:type="page"/>
      </w:r>
    </w:p>
    <w:p w:rsidR="000F1685" w:rsidRPr="0030238F" w:rsidRDefault="000F1685" w:rsidP="006F5B3F">
      <w:pPr>
        <w:pStyle w:val="Nagwek1"/>
        <w:spacing w:after="80" w:line="300" w:lineRule="auto"/>
        <w:jc w:val="both"/>
        <w:rPr>
          <w:rFonts w:asciiTheme="minorHAnsi" w:eastAsia="Times New Roman" w:hAnsiTheme="minorHAnsi" w:cstheme="minorHAnsi"/>
          <w:sz w:val="22"/>
          <w:szCs w:val="22"/>
        </w:rPr>
      </w:pPr>
      <w:r w:rsidRPr="0030238F">
        <w:rPr>
          <w:rFonts w:asciiTheme="minorHAnsi" w:eastAsia="Times New Roman" w:hAnsiTheme="minorHAnsi" w:cstheme="minorHAnsi"/>
          <w:sz w:val="22"/>
          <w:szCs w:val="22"/>
        </w:rPr>
        <w:lastRenderedPageBreak/>
        <w:t>Kto może mieć dostęp do moich danych?</w:t>
      </w:r>
    </w:p>
    <w:p w:rsidR="000F1685" w:rsidRPr="0030238F" w:rsidRDefault="000F1685" w:rsidP="006F5B3F">
      <w:pPr>
        <w:pStyle w:val="Nagwek1"/>
        <w:spacing w:before="0" w:after="0" w:line="300" w:lineRule="auto"/>
        <w:jc w:val="both"/>
        <w:rPr>
          <w:rFonts w:asciiTheme="minorHAnsi" w:hAnsiTheme="minorHAnsi" w:cstheme="minorHAnsi"/>
          <w:sz w:val="22"/>
          <w:szCs w:val="22"/>
        </w:rPr>
      </w:pPr>
      <w:r w:rsidRPr="0030238F">
        <w:rPr>
          <w:rFonts w:asciiTheme="minorHAnsi" w:hAnsiTheme="minorHAnsi" w:cstheme="minorHAnsi"/>
          <w:sz w:val="22"/>
          <w:szCs w:val="22"/>
        </w:rPr>
        <w:t>Odbiorcami Pana/Pani danych osobowych mogą być:</w:t>
      </w:r>
    </w:p>
    <w:p w:rsidR="000F1685" w:rsidRPr="005B4AB8" w:rsidRDefault="000F1685" w:rsidP="0030238F">
      <w:pPr>
        <w:pStyle w:val="Akapitzlist"/>
        <w:numPr>
          <w:ilvl w:val="0"/>
          <w:numId w:val="26"/>
        </w:numPr>
        <w:spacing w:after="240" w:line="300" w:lineRule="auto"/>
        <w:jc w:val="both"/>
        <w:rPr>
          <w:rFonts w:eastAsia="Times New Roman" w:cstheme="minorHAnsi"/>
        </w:rPr>
      </w:pPr>
      <w:r w:rsidRPr="0030238F">
        <w:rPr>
          <w:rFonts w:eastAsia="Times New Roman" w:cstheme="minorHAnsi"/>
        </w:rPr>
        <w:t>podmioty, którym Administrator powierzy przetwarzanie danych osobowych, w</w:t>
      </w:r>
      <w:r w:rsidR="0030238F">
        <w:rPr>
          <w:rFonts w:eastAsia="Times New Roman" w:cstheme="minorHAnsi"/>
        </w:rPr>
        <w:t> </w:t>
      </w:r>
      <w:r w:rsidRPr="005B4AB8">
        <w:rPr>
          <w:rFonts w:eastAsia="Times New Roman" w:cstheme="minorHAnsi"/>
        </w:rPr>
        <w:t>szczególności: podmioty świadczące na rzecz urzędu usługi informatyczne, pocztowe;</w:t>
      </w:r>
    </w:p>
    <w:p w:rsidR="000F1685" w:rsidRPr="005B4AB8" w:rsidRDefault="000F1685" w:rsidP="0030238F">
      <w:pPr>
        <w:pStyle w:val="Akapitzlist"/>
        <w:numPr>
          <w:ilvl w:val="0"/>
          <w:numId w:val="26"/>
        </w:numPr>
        <w:spacing w:after="240" w:line="300" w:lineRule="auto"/>
        <w:jc w:val="both"/>
        <w:rPr>
          <w:rStyle w:val="Tytuksiki"/>
          <w:rFonts w:cstheme="minorHAnsi"/>
          <w:i w:val="0"/>
          <w:sz w:val="22"/>
        </w:rPr>
      </w:pPr>
      <w:r w:rsidRPr="005B4AB8">
        <w:rPr>
          <w:rStyle w:val="Tytuksiki"/>
          <w:rFonts w:cstheme="minorHAnsi"/>
          <w:i w:val="0"/>
          <w:sz w:val="22"/>
        </w:rPr>
        <w:t>organy publiczne i inne podmioty, którym Administrator udostępni dane osobowe na podstawie przepisów prawa;</w:t>
      </w:r>
    </w:p>
    <w:p w:rsidR="000F1685" w:rsidRPr="005B4AB8" w:rsidRDefault="000F1685" w:rsidP="0030238F">
      <w:pPr>
        <w:pStyle w:val="Akapitzlist"/>
        <w:numPr>
          <w:ilvl w:val="0"/>
          <w:numId w:val="26"/>
        </w:numPr>
        <w:spacing w:after="240" w:line="300" w:lineRule="auto"/>
        <w:jc w:val="both"/>
        <w:rPr>
          <w:rStyle w:val="Tytuksiki"/>
          <w:rFonts w:cstheme="minorHAnsi"/>
          <w:i w:val="0"/>
          <w:sz w:val="22"/>
        </w:rPr>
      </w:pPr>
      <w:r w:rsidRPr="005B4AB8">
        <w:rPr>
          <w:rStyle w:val="Tytuksiki"/>
          <w:rFonts w:cstheme="minorHAnsi"/>
          <w:i w:val="0"/>
          <w:sz w:val="22"/>
        </w:rPr>
        <w:t>podmioty, którym Administrator udostępni dane osobowe na podstawie zgody.</w:t>
      </w:r>
    </w:p>
    <w:p w:rsidR="000F1685" w:rsidRPr="0030238F" w:rsidRDefault="000F1685" w:rsidP="006F5B3F">
      <w:pPr>
        <w:pStyle w:val="Nagwek1"/>
        <w:spacing w:after="0" w:line="300" w:lineRule="auto"/>
        <w:jc w:val="both"/>
        <w:rPr>
          <w:rFonts w:asciiTheme="minorHAnsi" w:eastAsia="Times New Roman" w:hAnsiTheme="minorHAnsi" w:cstheme="minorHAnsi"/>
          <w:b w:val="0"/>
          <w:sz w:val="22"/>
          <w:szCs w:val="22"/>
        </w:rPr>
      </w:pPr>
      <w:r w:rsidRPr="0030238F">
        <w:rPr>
          <w:rFonts w:asciiTheme="minorHAnsi" w:eastAsia="Times New Roman" w:hAnsiTheme="minorHAnsi" w:cstheme="minorHAnsi"/>
          <w:sz w:val="22"/>
          <w:szCs w:val="22"/>
        </w:rPr>
        <w:t>Jakie mam prawa w związku z przetwarzaniem moich danych?</w:t>
      </w:r>
    </w:p>
    <w:p w:rsidR="000F1685" w:rsidRPr="0030238F" w:rsidRDefault="000F1685" w:rsidP="0030238F">
      <w:pPr>
        <w:pStyle w:val="Akapitzlist"/>
        <w:numPr>
          <w:ilvl w:val="0"/>
          <w:numId w:val="17"/>
        </w:numPr>
        <w:spacing w:after="240" w:line="300" w:lineRule="auto"/>
        <w:ind w:left="709" w:hanging="567"/>
        <w:rPr>
          <w:rFonts w:eastAsia="Times New Roman" w:cstheme="minorHAnsi"/>
        </w:rPr>
      </w:pPr>
      <w:r w:rsidRPr="0030238F">
        <w:rPr>
          <w:rFonts w:eastAsia="Times New Roman" w:cstheme="minorHAnsi"/>
        </w:rPr>
        <w:t xml:space="preserve">Ma Pani/Pan prawo do: </w:t>
      </w:r>
    </w:p>
    <w:p w:rsidR="000F1685" w:rsidRPr="0030238F" w:rsidRDefault="000F1685" w:rsidP="0030238F">
      <w:pPr>
        <w:pStyle w:val="Akapitzlist"/>
        <w:numPr>
          <w:ilvl w:val="1"/>
          <w:numId w:val="17"/>
        </w:numPr>
        <w:tabs>
          <w:tab w:val="left" w:pos="993"/>
        </w:tabs>
        <w:spacing w:after="240" w:line="300" w:lineRule="auto"/>
        <w:rPr>
          <w:rFonts w:eastAsia="Times New Roman" w:cstheme="minorHAnsi"/>
        </w:rPr>
      </w:pPr>
      <w:r w:rsidRPr="0030238F">
        <w:rPr>
          <w:rFonts w:eastAsia="Times New Roman" w:cstheme="minorHAnsi"/>
        </w:rPr>
        <w:t>dostępu do danych osobowych, w tym uzyskania kopii tych danych;</w:t>
      </w:r>
    </w:p>
    <w:p w:rsidR="000F1685" w:rsidRPr="0030238F" w:rsidRDefault="000F1685" w:rsidP="0030238F">
      <w:pPr>
        <w:pStyle w:val="Akapitzlist"/>
        <w:numPr>
          <w:ilvl w:val="1"/>
          <w:numId w:val="17"/>
        </w:numPr>
        <w:tabs>
          <w:tab w:val="left" w:pos="993"/>
        </w:tabs>
        <w:spacing w:after="240" w:line="300" w:lineRule="auto"/>
        <w:rPr>
          <w:rFonts w:eastAsia="Times New Roman" w:cstheme="minorHAnsi"/>
        </w:rPr>
      </w:pPr>
      <w:r w:rsidRPr="0030238F">
        <w:rPr>
          <w:rFonts w:eastAsia="Times New Roman" w:cstheme="minorHAnsi"/>
        </w:rPr>
        <w:t>żądania sprostowania (poprawienia) danych osobowych;</w:t>
      </w:r>
    </w:p>
    <w:p w:rsidR="000F1685" w:rsidRPr="0030238F" w:rsidRDefault="000F1685" w:rsidP="0030238F">
      <w:pPr>
        <w:pStyle w:val="Akapitzlist"/>
        <w:numPr>
          <w:ilvl w:val="1"/>
          <w:numId w:val="17"/>
        </w:numPr>
        <w:tabs>
          <w:tab w:val="left" w:pos="993"/>
        </w:tabs>
        <w:spacing w:after="240" w:line="300" w:lineRule="auto"/>
        <w:rPr>
          <w:rFonts w:eastAsia="Times New Roman" w:cstheme="minorHAnsi"/>
        </w:rPr>
      </w:pPr>
      <w:r w:rsidRPr="0030238F">
        <w:rPr>
          <w:rFonts w:eastAsia="Times New Roman" w:cstheme="minorHAnsi"/>
        </w:rPr>
        <w:t>żądania usunięcia danych osobowych (tzw. prawo do bycia zapomnianym), w przypadku gdy:</w:t>
      </w:r>
    </w:p>
    <w:p w:rsidR="000F1685" w:rsidRPr="0030238F" w:rsidRDefault="000F1685" w:rsidP="0030238F">
      <w:pPr>
        <w:pStyle w:val="Akapitzlist"/>
        <w:numPr>
          <w:ilvl w:val="1"/>
          <w:numId w:val="24"/>
        </w:numPr>
        <w:tabs>
          <w:tab w:val="left" w:pos="993"/>
        </w:tabs>
        <w:spacing w:after="240" w:line="300" w:lineRule="auto"/>
        <w:rPr>
          <w:rFonts w:eastAsia="Times New Roman" w:cstheme="minorHAnsi"/>
        </w:rPr>
      </w:pPr>
      <w:r w:rsidRPr="0030238F">
        <w:rPr>
          <w:rFonts w:eastAsia="Times New Roman" w:cstheme="minorHAnsi"/>
        </w:rPr>
        <w:t>dane nie są już niezbędne do celów, dla których były zebrane lub w inny sposób przetwarzane;</w:t>
      </w:r>
    </w:p>
    <w:p w:rsidR="000F1685" w:rsidRPr="0030238F" w:rsidRDefault="000F1685" w:rsidP="0030238F">
      <w:pPr>
        <w:pStyle w:val="Akapitzlist"/>
        <w:numPr>
          <w:ilvl w:val="1"/>
          <w:numId w:val="24"/>
        </w:numPr>
        <w:tabs>
          <w:tab w:val="left" w:pos="993"/>
        </w:tabs>
        <w:spacing w:after="240" w:line="300" w:lineRule="auto"/>
        <w:rPr>
          <w:rFonts w:eastAsia="Times New Roman" w:cstheme="minorHAnsi"/>
        </w:rPr>
      </w:pPr>
      <w:r w:rsidRPr="0030238F">
        <w:rPr>
          <w:rFonts w:eastAsia="Times New Roman" w:cstheme="minorHAnsi"/>
        </w:rPr>
        <w:t>nie ma podstawy prawnej do przetwarzania Pani/Pana danych osobowych;</w:t>
      </w:r>
    </w:p>
    <w:p w:rsidR="000F1685" w:rsidRPr="0030238F" w:rsidRDefault="000F1685" w:rsidP="0030238F">
      <w:pPr>
        <w:pStyle w:val="Akapitzlist"/>
        <w:numPr>
          <w:ilvl w:val="1"/>
          <w:numId w:val="24"/>
        </w:numPr>
        <w:tabs>
          <w:tab w:val="left" w:pos="993"/>
        </w:tabs>
        <w:spacing w:after="240" w:line="300" w:lineRule="auto"/>
        <w:rPr>
          <w:rFonts w:eastAsia="Times New Roman" w:cstheme="minorHAnsi"/>
        </w:rPr>
      </w:pPr>
      <w:r w:rsidRPr="0030238F">
        <w:rPr>
          <w:rFonts w:eastAsia="Times New Roman" w:cstheme="minorHAnsi"/>
        </w:rPr>
        <w:t>wniosła Pani/Pan sprzeciw wobec przetwarzania i nie występują nadrzędne prawnie uzasadnione podstawy przetwarzania;</w:t>
      </w:r>
    </w:p>
    <w:p w:rsidR="000F1685" w:rsidRPr="0030238F" w:rsidRDefault="000F1685" w:rsidP="0030238F">
      <w:pPr>
        <w:pStyle w:val="Akapitzlist"/>
        <w:numPr>
          <w:ilvl w:val="1"/>
          <w:numId w:val="24"/>
        </w:numPr>
        <w:tabs>
          <w:tab w:val="left" w:pos="993"/>
        </w:tabs>
        <w:spacing w:after="240" w:line="300" w:lineRule="auto"/>
        <w:rPr>
          <w:rFonts w:eastAsia="Times New Roman" w:cstheme="minorHAnsi"/>
        </w:rPr>
      </w:pPr>
      <w:r w:rsidRPr="0030238F">
        <w:rPr>
          <w:rFonts w:eastAsia="Times New Roman" w:cstheme="minorHAnsi"/>
        </w:rPr>
        <w:t>Pani/Pana dane przetwarzane są niezgodnie z prawem;</w:t>
      </w:r>
    </w:p>
    <w:p w:rsidR="000F1685" w:rsidRPr="0030238F" w:rsidRDefault="000F1685" w:rsidP="0030238F">
      <w:pPr>
        <w:pStyle w:val="Akapitzlist"/>
        <w:numPr>
          <w:ilvl w:val="1"/>
          <w:numId w:val="24"/>
        </w:numPr>
        <w:tabs>
          <w:tab w:val="left" w:pos="993"/>
        </w:tabs>
        <w:spacing w:after="240" w:line="300" w:lineRule="auto"/>
        <w:rPr>
          <w:rFonts w:eastAsia="Times New Roman" w:cstheme="minorHAnsi"/>
        </w:rPr>
      </w:pPr>
      <w:r w:rsidRPr="0030238F">
        <w:rPr>
          <w:rFonts w:eastAsia="Times New Roman" w:cstheme="minorHAnsi"/>
        </w:rPr>
        <w:t>Pani/Pana dane muszą być usunięte, by wywiązać się z obowiązku wynikającego z przepisów prawa.</w:t>
      </w:r>
    </w:p>
    <w:p w:rsidR="000F1685" w:rsidRPr="0030238F" w:rsidRDefault="000F1685" w:rsidP="0030238F">
      <w:pPr>
        <w:pStyle w:val="Akapitzlist"/>
        <w:numPr>
          <w:ilvl w:val="1"/>
          <w:numId w:val="17"/>
        </w:numPr>
        <w:spacing w:after="240" w:line="300" w:lineRule="auto"/>
        <w:rPr>
          <w:rFonts w:eastAsia="Times New Roman" w:cstheme="minorHAnsi"/>
        </w:rPr>
      </w:pPr>
      <w:r w:rsidRPr="0030238F">
        <w:rPr>
          <w:rFonts w:eastAsia="Times New Roman" w:cstheme="minorHAnsi"/>
        </w:rPr>
        <w:t>żądania ograniczenia przetwarzania danych osobowych;</w:t>
      </w:r>
    </w:p>
    <w:p w:rsidR="000F1685" w:rsidRPr="0030238F" w:rsidRDefault="000F1685" w:rsidP="0030238F">
      <w:pPr>
        <w:pStyle w:val="Akapitzlist"/>
        <w:numPr>
          <w:ilvl w:val="1"/>
          <w:numId w:val="17"/>
        </w:numPr>
        <w:spacing w:after="240" w:line="300" w:lineRule="auto"/>
        <w:rPr>
          <w:rFonts w:cstheme="minorHAnsi"/>
        </w:rPr>
      </w:pPr>
      <w:r w:rsidRPr="0030238F">
        <w:rPr>
          <w:rFonts w:cstheme="minorHAnsi"/>
        </w:rPr>
        <w:t>sprzeciwu wobec przetwarzania danych – w przypadku, gdy łącznie spełnione są</w:t>
      </w:r>
      <w:r w:rsidR="0030238F">
        <w:rPr>
          <w:rFonts w:cstheme="minorHAnsi"/>
        </w:rPr>
        <w:t> </w:t>
      </w:r>
      <w:r w:rsidRPr="0030238F">
        <w:rPr>
          <w:rFonts w:cstheme="minorHAnsi"/>
        </w:rPr>
        <w:t>następujące przesłanki:</w:t>
      </w:r>
    </w:p>
    <w:p w:rsidR="000F1685" w:rsidRPr="0030238F" w:rsidRDefault="000F1685" w:rsidP="0030238F">
      <w:pPr>
        <w:pStyle w:val="Akapitzlist"/>
        <w:numPr>
          <w:ilvl w:val="1"/>
          <w:numId w:val="25"/>
        </w:numPr>
        <w:spacing w:after="240" w:line="300" w:lineRule="auto"/>
        <w:rPr>
          <w:rFonts w:eastAsia="Times New Roman" w:cstheme="minorHAnsi"/>
        </w:rPr>
      </w:pPr>
      <w:r w:rsidRPr="0030238F">
        <w:rPr>
          <w:rFonts w:eastAsia="Times New Roman" w:cstheme="minorHAnsi"/>
        </w:rPr>
        <w:t>zaistnieją przyczyny związane z Pani/Pana szczególną sytuacją;</w:t>
      </w:r>
    </w:p>
    <w:p w:rsidR="000F1685" w:rsidRPr="0030238F" w:rsidRDefault="000F1685" w:rsidP="0030238F">
      <w:pPr>
        <w:pStyle w:val="Akapitzlist"/>
        <w:numPr>
          <w:ilvl w:val="1"/>
          <w:numId w:val="25"/>
        </w:numPr>
        <w:spacing w:after="240" w:line="300" w:lineRule="auto"/>
        <w:rPr>
          <w:rFonts w:eastAsia="Times New Roman" w:cstheme="minorHAnsi"/>
        </w:rPr>
      </w:pPr>
      <w:r w:rsidRPr="0030238F">
        <w:rPr>
          <w:rFonts w:eastAsia="Times New Roman" w:cstheme="minorHAnsi"/>
        </w:rPr>
        <w:t>dane przetwarzane są w celu wykonania zadania realizowanego w interesie publicznym lub w ramach sprawowania władzy publicznej powierzonej Administratorowi, z wyjątkiem sytuacji, w której Administrator wykaże istnienie ważnych prawnie uzasadnionych podstaw do przetwarzanie danych osobowych, nadrzędnych wobec interesów, praw i wolności osoby, której dane dotyczą, lub podstaw do ustalenia, dochodzenia lub obrony roszczeń;</w:t>
      </w:r>
    </w:p>
    <w:p w:rsidR="000F1685" w:rsidRPr="0030238F" w:rsidRDefault="000F1685" w:rsidP="0030238F">
      <w:pPr>
        <w:pStyle w:val="Akapitzlist"/>
        <w:numPr>
          <w:ilvl w:val="1"/>
          <w:numId w:val="17"/>
        </w:numPr>
        <w:spacing w:after="240" w:line="300" w:lineRule="auto"/>
        <w:rPr>
          <w:rFonts w:eastAsia="Times New Roman" w:cstheme="minorHAnsi"/>
        </w:rPr>
      </w:pPr>
      <w:r w:rsidRPr="0030238F">
        <w:rPr>
          <w:rFonts w:eastAsia="Times New Roman" w:cstheme="minorHAnsi"/>
        </w:rPr>
        <w:t>wniesienia skargi do Prezesa Urzędu Ochrony Danych Osobowych</w:t>
      </w:r>
      <w:r w:rsidRPr="0030238F">
        <w:rPr>
          <w:rStyle w:val="Odwoanieprzypisudolnego"/>
          <w:rFonts w:eastAsia="Times New Roman" w:cstheme="minorHAnsi"/>
        </w:rPr>
        <w:footnoteReference w:id="2"/>
      </w:r>
      <w:r w:rsidRPr="0030238F">
        <w:rPr>
          <w:rFonts w:eastAsia="Times New Roman" w:cstheme="minorHAnsi"/>
        </w:rPr>
        <w:t xml:space="preserve"> w przypadku powzięcia informacji o niezgodnym z prawem przetwarzaniu w Urzędzie m.st. Warszawy Pani/Pana danych osobowych;</w:t>
      </w:r>
    </w:p>
    <w:p w:rsidR="000F1685" w:rsidRPr="0030238F" w:rsidRDefault="000F1685" w:rsidP="0030238F">
      <w:pPr>
        <w:pStyle w:val="Akapitzlist"/>
        <w:numPr>
          <w:ilvl w:val="1"/>
          <w:numId w:val="17"/>
        </w:numPr>
        <w:spacing w:after="240" w:line="300" w:lineRule="auto"/>
        <w:rPr>
          <w:rFonts w:eastAsia="Times New Roman" w:cstheme="minorHAnsi"/>
        </w:rPr>
      </w:pPr>
      <w:r w:rsidRPr="0030238F">
        <w:rPr>
          <w:rFonts w:eastAsia="Times New Roman" w:cstheme="minorHAnsi"/>
        </w:rPr>
        <w:t>wycofania zgody w dowolnym momencie – w stosunku do danych przetwarzanych na</w:t>
      </w:r>
      <w:r w:rsidR="0030238F">
        <w:rPr>
          <w:rFonts w:eastAsia="Times New Roman" w:cstheme="minorHAnsi"/>
        </w:rPr>
        <w:t> </w:t>
      </w:r>
      <w:r w:rsidRPr="0030238F">
        <w:rPr>
          <w:rFonts w:eastAsia="Times New Roman" w:cstheme="minorHAnsi"/>
        </w:rPr>
        <w:t>jej podstawie;</w:t>
      </w:r>
    </w:p>
    <w:p w:rsidR="000F1685" w:rsidRPr="006F5B3F" w:rsidRDefault="000F1685" w:rsidP="006F5B3F">
      <w:pPr>
        <w:pStyle w:val="Akapitzlist"/>
        <w:numPr>
          <w:ilvl w:val="1"/>
          <w:numId w:val="17"/>
        </w:numPr>
        <w:spacing w:after="240" w:line="300" w:lineRule="auto"/>
        <w:rPr>
          <w:rFonts w:eastAsia="Times New Roman" w:cstheme="minorHAnsi"/>
        </w:rPr>
      </w:pPr>
      <w:r w:rsidRPr="0030238F">
        <w:rPr>
          <w:rFonts w:eastAsia="Times New Roman" w:cstheme="minorHAnsi"/>
        </w:rPr>
        <w:t>przenoszenia danych – w stosunku do danych przetwarzanych na podstawie zgody, w</w:t>
      </w:r>
      <w:r w:rsidR="0030238F">
        <w:rPr>
          <w:rFonts w:eastAsia="Times New Roman" w:cstheme="minorHAnsi"/>
        </w:rPr>
        <w:t> </w:t>
      </w:r>
      <w:r w:rsidRPr="0030238F">
        <w:rPr>
          <w:rFonts w:eastAsia="Times New Roman" w:cstheme="minorHAnsi"/>
        </w:rPr>
        <w:t>przypadku, gdy ich przetwarzanie odbywa się w sposób zautomatyzowany.</w:t>
      </w:r>
    </w:p>
    <w:sectPr w:rsidR="000F1685" w:rsidRPr="006F5B3F" w:rsidSect="005B4AB8">
      <w:footerReference w:type="default" r:id="rId13"/>
      <w:pgSz w:w="11906" w:h="16838"/>
      <w:pgMar w:top="1276"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D77" w:rsidRDefault="006B6D77" w:rsidP="007731F5">
      <w:pPr>
        <w:spacing w:after="0" w:line="240" w:lineRule="auto"/>
      </w:pPr>
      <w:r>
        <w:separator/>
      </w:r>
    </w:p>
  </w:endnote>
  <w:endnote w:type="continuationSeparator" w:id="0">
    <w:p w:rsidR="006B6D77" w:rsidRDefault="006B6D77" w:rsidP="0077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472327"/>
      <w:docPartObj>
        <w:docPartGallery w:val="Page Numbers (Bottom of Page)"/>
        <w:docPartUnique/>
      </w:docPartObj>
    </w:sdtPr>
    <w:sdtEndPr/>
    <w:sdtContent>
      <w:sdt>
        <w:sdtPr>
          <w:id w:val="2099674298"/>
          <w:docPartObj>
            <w:docPartGallery w:val="Page Numbers (Top of Page)"/>
            <w:docPartUnique/>
          </w:docPartObj>
        </w:sdtPr>
        <w:sdtEndPr/>
        <w:sdtContent>
          <w:p w:rsidR="0030238F" w:rsidRDefault="0030238F">
            <w:pPr>
              <w:pStyle w:val="Stopka"/>
              <w:jc w:val="right"/>
            </w:pPr>
            <w:r>
              <w:t xml:space="preserve">Strona </w:t>
            </w:r>
            <w:r>
              <w:rPr>
                <w:b/>
                <w:sz w:val="24"/>
                <w:szCs w:val="24"/>
              </w:rPr>
              <w:fldChar w:fldCharType="begin"/>
            </w:r>
            <w:r>
              <w:rPr>
                <w:b/>
              </w:rPr>
              <w:instrText>PAGE</w:instrText>
            </w:r>
            <w:r>
              <w:rPr>
                <w:b/>
                <w:sz w:val="24"/>
                <w:szCs w:val="24"/>
              </w:rPr>
              <w:fldChar w:fldCharType="separate"/>
            </w:r>
            <w:r w:rsidR="004F64AF">
              <w:rPr>
                <w:b/>
                <w:noProof/>
              </w:rPr>
              <w:t>7</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4F64AF">
              <w:rPr>
                <w:b/>
                <w:noProof/>
              </w:rPr>
              <w:t>7</w:t>
            </w:r>
            <w:r>
              <w:rPr>
                <w:b/>
                <w:sz w:val="24"/>
                <w:szCs w:val="24"/>
              </w:rPr>
              <w:fldChar w:fldCharType="end"/>
            </w:r>
          </w:p>
        </w:sdtContent>
      </w:sdt>
    </w:sdtContent>
  </w:sdt>
  <w:p w:rsidR="0030238F" w:rsidRDefault="003023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D77" w:rsidRDefault="006B6D77" w:rsidP="007731F5">
      <w:pPr>
        <w:spacing w:after="0" w:line="240" w:lineRule="auto"/>
      </w:pPr>
      <w:r>
        <w:separator/>
      </w:r>
    </w:p>
  </w:footnote>
  <w:footnote w:type="continuationSeparator" w:id="0">
    <w:p w:rsidR="006B6D77" w:rsidRDefault="006B6D77" w:rsidP="007731F5">
      <w:pPr>
        <w:spacing w:after="0" w:line="240" w:lineRule="auto"/>
      </w:pPr>
      <w:r>
        <w:continuationSeparator/>
      </w:r>
    </w:p>
  </w:footnote>
  <w:footnote w:id="1">
    <w:p w:rsidR="000F1685" w:rsidRDefault="000F1685" w:rsidP="000F1685">
      <w:pPr>
        <w:pStyle w:val="Tekstprzypisudolnego"/>
      </w:pPr>
      <w:r>
        <w:rPr>
          <w:rStyle w:val="Odwoanieprzypisudolnego"/>
        </w:rPr>
        <w:footnoteRef/>
      </w:r>
      <w:r w:rsidRPr="00E42AC5">
        <w:t xml:space="preserve">Chyba że </w:t>
      </w:r>
      <w:r>
        <w:t xml:space="preserve">szczegółowe </w:t>
      </w:r>
      <w:r w:rsidRPr="00E42AC5">
        <w:t>przepisy prawa stanowią inaczej</w:t>
      </w:r>
      <w:r>
        <w:t>.</w:t>
      </w:r>
    </w:p>
  </w:footnote>
  <w:footnote w:id="2">
    <w:p w:rsidR="000F1685" w:rsidRDefault="000F1685" w:rsidP="000F1685">
      <w:pPr>
        <w:pStyle w:val="Tekstprzypisudolnego"/>
      </w:pPr>
      <w:r>
        <w:rPr>
          <w:rStyle w:val="Odwoanieprzypisudolnego"/>
        </w:rPr>
        <w:footnoteRef/>
      </w:r>
      <w:r>
        <w:t xml:space="preserve"> </w:t>
      </w:r>
      <w:r w:rsidR="00A01C01">
        <w:t>u</w:t>
      </w:r>
      <w:r w:rsidRPr="00E305AD">
        <w:t>l. Stawki 2, 00-193 Warszawa, infolinia telefoniczna: 606-950-000</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1DE"/>
    <w:multiLevelType w:val="hybridMultilevel"/>
    <w:tmpl w:val="747C16FC"/>
    <w:lvl w:ilvl="0" w:tplc="B5727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B3769A"/>
    <w:multiLevelType w:val="hybridMultilevel"/>
    <w:tmpl w:val="2E8405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A83B8A"/>
    <w:multiLevelType w:val="hybridMultilevel"/>
    <w:tmpl w:val="A2B234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6256C"/>
    <w:multiLevelType w:val="hybridMultilevel"/>
    <w:tmpl w:val="CF4C0DD2"/>
    <w:lvl w:ilvl="0" w:tplc="04150001">
      <w:start w:val="1"/>
      <w:numFmt w:val="bullet"/>
      <w:lvlText w:val=""/>
      <w:lvlJc w:val="left"/>
      <w:pPr>
        <w:ind w:left="1429" w:hanging="360"/>
      </w:pPr>
      <w:rPr>
        <w:rFonts w:ascii="Symbol" w:hAnsi="Symbol" w:hint="default"/>
      </w:rPr>
    </w:lvl>
    <w:lvl w:ilvl="1" w:tplc="04150001">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102341F9"/>
    <w:multiLevelType w:val="hybridMultilevel"/>
    <w:tmpl w:val="37AAB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5B3D4B"/>
    <w:multiLevelType w:val="hybridMultilevel"/>
    <w:tmpl w:val="3196944A"/>
    <w:lvl w:ilvl="0" w:tplc="DD00D5D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823B05"/>
    <w:multiLevelType w:val="hybridMultilevel"/>
    <w:tmpl w:val="E132C206"/>
    <w:lvl w:ilvl="0" w:tplc="7E644E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FE238E5"/>
    <w:multiLevelType w:val="hybridMultilevel"/>
    <w:tmpl w:val="D7649702"/>
    <w:lvl w:ilvl="0" w:tplc="AEF218B0">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10546D8"/>
    <w:multiLevelType w:val="hybridMultilevel"/>
    <w:tmpl w:val="FE3AB728"/>
    <w:lvl w:ilvl="0" w:tplc="8D4C20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4031C2F"/>
    <w:multiLevelType w:val="hybridMultilevel"/>
    <w:tmpl w:val="D680935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 w15:restartNumberingAfterBreak="0">
    <w:nsid w:val="3C7B7534"/>
    <w:multiLevelType w:val="hybridMultilevel"/>
    <w:tmpl w:val="3F7E3950"/>
    <w:lvl w:ilvl="0" w:tplc="04150019">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3D8716DE"/>
    <w:multiLevelType w:val="multilevel"/>
    <w:tmpl w:val="122095A6"/>
    <w:lvl w:ilvl="0">
      <w:start w:val="1"/>
      <w:numFmt w:val="bullet"/>
      <w:lvlText w:val=""/>
      <w:lvlJc w:val="left"/>
      <w:pPr>
        <w:tabs>
          <w:tab w:val="num" w:pos="2848"/>
        </w:tabs>
        <w:ind w:left="2848" w:hanging="720"/>
      </w:pPr>
      <w:rPr>
        <w:rFonts w:ascii="Wingdings" w:hAnsi="Wingdings" w:hint="default"/>
      </w:rPr>
    </w:lvl>
    <w:lvl w:ilvl="1">
      <w:start w:val="1"/>
      <w:numFmt w:val="decimal"/>
      <w:lvlText w:val="%2."/>
      <w:lvlJc w:val="left"/>
      <w:pPr>
        <w:tabs>
          <w:tab w:val="num" w:pos="3568"/>
        </w:tabs>
        <w:ind w:left="3568" w:hanging="720"/>
      </w:pPr>
    </w:lvl>
    <w:lvl w:ilvl="2">
      <w:start w:val="1"/>
      <w:numFmt w:val="decimal"/>
      <w:lvlText w:val="%3."/>
      <w:lvlJc w:val="left"/>
      <w:pPr>
        <w:tabs>
          <w:tab w:val="num" w:pos="4288"/>
        </w:tabs>
        <w:ind w:left="4288" w:hanging="720"/>
      </w:pPr>
    </w:lvl>
    <w:lvl w:ilvl="3">
      <w:start w:val="1"/>
      <w:numFmt w:val="decimal"/>
      <w:lvlText w:val="%4."/>
      <w:lvlJc w:val="left"/>
      <w:pPr>
        <w:tabs>
          <w:tab w:val="num" w:pos="5008"/>
        </w:tabs>
        <w:ind w:left="5008" w:hanging="720"/>
      </w:pPr>
    </w:lvl>
    <w:lvl w:ilvl="4">
      <w:start w:val="1"/>
      <w:numFmt w:val="decimal"/>
      <w:lvlText w:val="%5."/>
      <w:lvlJc w:val="left"/>
      <w:pPr>
        <w:tabs>
          <w:tab w:val="num" w:pos="5728"/>
        </w:tabs>
        <w:ind w:left="5728" w:hanging="720"/>
      </w:pPr>
    </w:lvl>
    <w:lvl w:ilvl="5">
      <w:start w:val="1"/>
      <w:numFmt w:val="decimal"/>
      <w:lvlText w:val="%6."/>
      <w:lvlJc w:val="left"/>
      <w:pPr>
        <w:tabs>
          <w:tab w:val="num" w:pos="6448"/>
        </w:tabs>
        <w:ind w:left="6448" w:hanging="720"/>
      </w:pPr>
    </w:lvl>
    <w:lvl w:ilvl="6">
      <w:start w:val="1"/>
      <w:numFmt w:val="decimal"/>
      <w:lvlText w:val="%7."/>
      <w:lvlJc w:val="left"/>
      <w:pPr>
        <w:tabs>
          <w:tab w:val="num" w:pos="7168"/>
        </w:tabs>
        <w:ind w:left="7168" w:hanging="720"/>
      </w:pPr>
    </w:lvl>
    <w:lvl w:ilvl="7">
      <w:start w:val="1"/>
      <w:numFmt w:val="decimal"/>
      <w:lvlText w:val="%8."/>
      <w:lvlJc w:val="left"/>
      <w:pPr>
        <w:tabs>
          <w:tab w:val="num" w:pos="7888"/>
        </w:tabs>
        <w:ind w:left="7888" w:hanging="720"/>
      </w:pPr>
    </w:lvl>
    <w:lvl w:ilvl="8">
      <w:start w:val="1"/>
      <w:numFmt w:val="decimal"/>
      <w:lvlText w:val="%9."/>
      <w:lvlJc w:val="left"/>
      <w:pPr>
        <w:tabs>
          <w:tab w:val="num" w:pos="8608"/>
        </w:tabs>
        <w:ind w:left="8608" w:hanging="720"/>
      </w:pPr>
    </w:lvl>
  </w:abstractNum>
  <w:abstractNum w:abstractNumId="12" w15:restartNumberingAfterBreak="0">
    <w:nsid w:val="42184AD1"/>
    <w:multiLevelType w:val="hybridMultilevel"/>
    <w:tmpl w:val="709A1C70"/>
    <w:lvl w:ilvl="0" w:tplc="68DAED34">
      <w:start w:val="1"/>
      <w:numFmt w:val="bullet"/>
      <w:lvlText w:val=""/>
      <w:lvlJc w:val="left"/>
      <w:pPr>
        <w:ind w:left="1440" w:hanging="360"/>
      </w:pPr>
      <w:rPr>
        <w:rFonts w:ascii="Symbol" w:hAnsi="Symbol" w:hint="default"/>
        <w:b/>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60B4DD6"/>
    <w:multiLevelType w:val="hybridMultilevel"/>
    <w:tmpl w:val="B5003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A306DF"/>
    <w:multiLevelType w:val="hybridMultilevel"/>
    <w:tmpl w:val="4EB84B90"/>
    <w:lvl w:ilvl="0" w:tplc="3A02C3A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066F15"/>
    <w:multiLevelType w:val="hybridMultilevel"/>
    <w:tmpl w:val="EFBA3CCE"/>
    <w:lvl w:ilvl="0" w:tplc="01600A52">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4F4539"/>
    <w:multiLevelType w:val="hybridMultilevel"/>
    <w:tmpl w:val="1A660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8" w15:restartNumberingAfterBreak="0">
    <w:nsid w:val="52D50969"/>
    <w:multiLevelType w:val="hybridMultilevel"/>
    <w:tmpl w:val="9776F018"/>
    <w:lvl w:ilvl="0" w:tplc="4EFA26F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5AC74E58"/>
    <w:multiLevelType w:val="hybridMultilevel"/>
    <w:tmpl w:val="B67EA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F77052"/>
    <w:multiLevelType w:val="hybridMultilevel"/>
    <w:tmpl w:val="679E6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562F3F"/>
    <w:multiLevelType w:val="hybridMultilevel"/>
    <w:tmpl w:val="96B41DA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B1A1713"/>
    <w:multiLevelType w:val="hybridMultilevel"/>
    <w:tmpl w:val="A1FA934E"/>
    <w:lvl w:ilvl="0" w:tplc="04150001">
      <w:start w:val="1"/>
      <w:numFmt w:val="bullet"/>
      <w:lvlText w:val=""/>
      <w:lvlJc w:val="left"/>
      <w:pPr>
        <w:ind w:left="720" w:hanging="360"/>
      </w:pPr>
      <w:rPr>
        <w:rFonts w:ascii="Symbol" w:hAnsi="Symbol"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80368D"/>
    <w:multiLevelType w:val="hybridMultilevel"/>
    <w:tmpl w:val="E8C802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C466B2"/>
    <w:multiLevelType w:val="hybridMultilevel"/>
    <w:tmpl w:val="8A5ED3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731BA7"/>
    <w:multiLevelType w:val="hybridMultilevel"/>
    <w:tmpl w:val="E8C802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F803AE"/>
    <w:multiLevelType w:val="hybridMultilevel"/>
    <w:tmpl w:val="FAE23754"/>
    <w:lvl w:ilvl="0" w:tplc="1C30DE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92006A8"/>
    <w:multiLevelType w:val="hybridMultilevel"/>
    <w:tmpl w:val="4DDA23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A72BBB"/>
    <w:multiLevelType w:val="multilevel"/>
    <w:tmpl w:val="AF48F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9B261B"/>
    <w:multiLevelType w:val="hybridMultilevel"/>
    <w:tmpl w:val="767C0518"/>
    <w:lvl w:ilvl="0" w:tplc="0415000F">
      <w:start w:val="1"/>
      <w:numFmt w:val="decimal"/>
      <w:lvlText w:val="%1."/>
      <w:lvlJc w:val="left"/>
      <w:pPr>
        <w:ind w:left="1429" w:hanging="360"/>
      </w:pPr>
      <w:rPr>
        <w:rFonts w:hint="default"/>
      </w:rPr>
    </w:lvl>
    <w:lvl w:ilvl="1" w:tplc="04150001">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7DB967E8"/>
    <w:multiLevelType w:val="hybridMultilevel"/>
    <w:tmpl w:val="5DD06A9C"/>
    <w:lvl w:ilvl="0" w:tplc="EC9231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F9D6D47"/>
    <w:multiLevelType w:val="hybridMultilevel"/>
    <w:tmpl w:val="96B41DA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num>
  <w:num w:numId="2">
    <w:abstractNumId w:val="25"/>
  </w:num>
  <w:num w:numId="3">
    <w:abstractNumId w:val="2"/>
  </w:num>
  <w:num w:numId="4">
    <w:abstractNumId w:val="16"/>
  </w:num>
  <w:num w:numId="5">
    <w:abstractNumId w:val="8"/>
  </w:num>
  <w:num w:numId="6">
    <w:abstractNumId w:val="30"/>
  </w:num>
  <w:num w:numId="7">
    <w:abstractNumId w:val="18"/>
  </w:num>
  <w:num w:numId="8">
    <w:abstractNumId w:val="20"/>
  </w:num>
  <w:num w:numId="9">
    <w:abstractNumId w:val="15"/>
  </w:num>
  <w:num w:numId="10">
    <w:abstractNumId w:val="6"/>
  </w:num>
  <w:num w:numId="11">
    <w:abstractNumId w:val="23"/>
  </w:num>
  <w:num w:numId="12">
    <w:abstractNumId w:val="13"/>
  </w:num>
  <w:num w:numId="13">
    <w:abstractNumId w:val="4"/>
  </w:num>
  <w:num w:numId="14">
    <w:abstractNumId w:val="7"/>
  </w:num>
  <w:num w:numId="15">
    <w:abstractNumId w:val="5"/>
  </w:num>
  <w:num w:numId="16">
    <w:abstractNumId w:val="1"/>
  </w:num>
  <w:num w:numId="17">
    <w:abstractNumId w:val="22"/>
  </w:num>
  <w:num w:numId="18">
    <w:abstractNumId w:val="14"/>
  </w:num>
  <w:num w:numId="19">
    <w:abstractNumId w:val="17"/>
  </w:num>
  <w:num w:numId="20">
    <w:abstractNumId w:val="9"/>
  </w:num>
  <w:num w:numId="21">
    <w:abstractNumId w:val="27"/>
  </w:num>
  <w:num w:numId="22">
    <w:abstractNumId w:val="11"/>
  </w:num>
  <w:num w:numId="23">
    <w:abstractNumId w:val="12"/>
  </w:num>
  <w:num w:numId="24">
    <w:abstractNumId w:val="3"/>
  </w:num>
  <w:num w:numId="25">
    <w:abstractNumId w:val="29"/>
  </w:num>
  <w:num w:numId="26">
    <w:abstractNumId w:val="26"/>
  </w:num>
  <w:num w:numId="27">
    <w:abstractNumId w:val="24"/>
  </w:num>
  <w:num w:numId="28">
    <w:abstractNumId w:val="28"/>
  </w:num>
  <w:num w:numId="29">
    <w:abstractNumId w:val="0"/>
  </w:num>
  <w:num w:numId="30">
    <w:abstractNumId w:val="31"/>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75"/>
    <w:rsid w:val="000011AF"/>
    <w:rsid w:val="000129D2"/>
    <w:rsid w:val="00020763"/>
    <w:rsid w:val="00021072"/>
    <w:rsid w:val="00023DA3"/>
    <w:rsid w:val="000262F3"/>
    <w:rsid w:val="00032738"/>
    <w:rsid w:val="0004069C"/>
    <w:rsid w:val="00055B2A"/>
    <w:rsid w:val="00085181"/>
    <w:rsid w:val="000A0BDE"/>
    <w:rsid w:val="000C2EB1"/>
    <w:rsid w:val="000F1685"/>
    <w:rsid w:val="00104464"/>
    <w:rsid w:val="0012007F"/>
    <w:rsid w:val="00131BA2"/>
    <w:rsid w:val="001462A9"/>
    <w:rsid w:val="001B6AC5"/>
    <w:rsid w:val="001D7B9E"/>
    <w:rsid w:val="001E1AD1"/>
    <w:rsid w:val="001F7D7C"/>
    <w:rsid w:val="002036E5"/>
    <w:rsid w:val="002148CB"/>
    <w:rsid w:val="00224249"/>
    <w:rsid w:val="002249A4"/>
    <w:rsid w:val="00242863"/>
    <w:rsid w:val="00245B1B"/>
    <w:rsid w:val="002707CC"/>
    <w:rsid w:val="00276106"/>
    <w:rsid w:val="0029555E"/>
    <w:rsid w:val="002A17A5"/>
    <w:rsid w:val="002A43F1"/>
    <w:rsid w:val="002B3B94"/>
    <w:rsid w:val="002C77FF"/>
    <w:rsid w:val="002F4F21"/>
    <w:rsid w:val="0030238F"/>
    <w:rsid w:val="0030557B"/>
    <w:rsid w:val="00323CCF"/>
    <w:rsid w:val="003258C1"/>
    <w:rsid w:val="00325DB9"/>
    <w:rsid w:val="0036158D"/>
    <w:rsid w:val="00361CC1"/>
    <w:rsid w:val="00387F93"/>
    <w:rsid w:val="003B0EA7"/>
    <w:rsid w:val="003C6BD8"/>
    <w:rsid w:val="003D4573"/>
    <w:rsid w:val="003E6001"/>
    <w:rsid w:val="003E7091"/>
    <w:rsid w:val="003E78FA"/>
    <w:rsid w:val="003F214F"/>
    <w:rsid w:val="003F6846"/>
    <w:rsid w:val="00461A76"/>
    <w:rsid w:val="00463DC7"/>
    <w:rsid w:val="00467D8E"/>
    <w:rsid w:val="004806B8"/>
    <w:rsid w:val="00492A24"/>
    <w:rsid w:val="004A26AD"/>
    <w:rsid w:val="004C0719"/>
    <w:rsid w:val="004E1DF9"/>
    <w:rsid w:val="004F64AF"/>
    <w:rsid w:val="005072DE"/>
    <w:rsid w:val="00520847"/>
    <w:rsid w:val="00521A84"/>
    <w:rsid w:val="00526E39"/>
    <w:rsid w:val="005307FC"/>
    <w:rsid w:val="00535B8F"/>
    <w:rsid w:val="00550FB0"/>
    <w:rsid w:val="005565E9"/>
    <w:rsid w:val="0058236E"/>
    <w:rsid w:val="00591578"/>
    <w:rsid w:val="00593DE4"/>
    <w:rsid w:val="0059659D"/>
    <w:rsid w:val="00596C2C"/>
    <w:rsid w:val="005A0003"/>
    <w:rsid w:val="005A2161"/>
    <w:rsid w:val="005A5892"/>
    <w:rsid w:val="005B4AB8"/>
    <w:rsid w:val="005E075B"/>
    <w:rsid w:val="006234C2"/>
    <w:rsid w:val="00625E92"/>
    <w:rsid w:val="00662BD3"/>
    <w:rsid w:val="00663CDE"/>
    <w:rsid w:val="006662D0"/>
    <w:rsid w:val="00684256"/>
    <w:rsid w:val="006870EF"/>
    <w:rsid w:val="006B2850"/>
    <w:rsid w:val="006B40A6"/>
    <w:rsid w:val="006B53D9"/>
    <w:rsid w:val="006B6D77"/>
    <w:rsid w:val="006D5ED6"/>
    <w:rsid w:val="006F5B3F"/>
    <w:rsid w:val="007013BA"/>
    <w:rsid w:val="00701FAC"/>
    <w:rsid w:val="00747EBF"/>
    <w:rsid w:val="00754C54"/>
    <w:rsid w:val="00762412"/>
    <w:rsid w:val="007671CD"/>
    <w:rsid w:val="007731F5"/>
    <w:rsid w:val="007A0C04"/>
    <w:rsid w:val="007A0FA5"/>
    <w:rsid w:val="007A488F"/>
    <w:rsid w:val="007B4103"/>
    <w:rsid w:val="007D142A"/>
    <w:rsid w:val="007D2537"/>
    <w:rsid w:val="007E085D"/>
    <w:rsid w:val="007E3DB8"/>
    <w:rsid w:val="0080746C"/>
    <w:rsid w:val="008325A3"/>
    <w:rsid w:val="00832A73"/>
    <w:rsid w:val="00833636"/>
    <w:rsid w:val="00861E0C"/>
    <w:rsid w:val="00874B18"/>
    <w:rsid w:val="00884405"/>
    <w:rsid w:val="008912DB"/>
    <w:rsid w:val="008B7595"/>
    <w:rsid w:val="008C2C97"/>
    <w:rsid w:val="008C4223"/>
    <w:rsid w:val="008D038E"/>
    <w:rsid w:val="008F5420"/>
    <w:rsid w:val="008F6994"/>
    <w:rsid w:val="00901B36"/>
    <w:rsid w:val="0091170B"/>
    <w:rsid w:val="00913866"/>
    <w:rsid w:val="00926FF4"/>
    <w:rsid w:val="00961C59"/>
    <w:rsid w:val="00980DA8"/>
    <w:rsid w:val="0098620D"/>
    <w:rsid w:val="009908D1"/>
    <w:rsid w:val="009A64DC"/>
    <w:rsid w:val="009D2BC6"/>
    <w:rsid w:val="009F120E"/>
    <w:rsid w:val="009F428F"/>
    <w:rsid w:val="009F7319"/>
    <w:rsid w:val="00A01C01"/>
    <w:rsid w:val="00A03D4A"/>
    <w:rsid w:val="00A07FB1"/>
    <w:rsid w:val="00A33FE5"/>
    <w:rsid w:val="00A36132"/>
    <w:rsid w:val="00A5173A"/>
    <w:rsid w:val="00A9385C"/>
    <w:rsid w:val="00A94691"/>
    <w:rsid w:val="00A97A0B"/>
    <w:rsid w:val="00AA4E26"/>
    <w:rsid w:val="00AA6829"/>
    <w:rsid w:val="00AC2836"/>
    <w:rsid w:val="00AD0DB1"/>
    <w:rsid w:val="00AF3E0C"/>
    <w:rsid w:val="00B1146E"/>
    <w:rsid w:val="00B239FF"/>
    <w:rsid w:val="00B23D63"/>
    <w:rsid w:val="00B31B33"/>
    <w:rsid w:val="00B337F8"/>
    <w:rsid w:val="00B427EA"/>
    <w:rsid w:val="00B43332"/>
    <w:rsid w:val="00B54EDE"/>
    <w:rsid w:val="00B6740F"/>
    <w:rsid w:val="00B761E1"/>
    <w:rsid w:val="00B97A22"/>
    <w:rsid w:val="00BC318C"/>
    <w:rsid w:val="00BC379A"/>
    <w:rsid w:val="00BC7EF9"/>
    <w:rsid w:val="00BD7DBC"/>
    <w:rsid w:val="00BE136B"/>
    <w:rsid w:val="00BE4CE3"/>
    <w:rsid w:val="00BE6B12"/>
    <w:rsid w:val="00BF7D3B"/>
    <w:rsid w:val="00C010ED"/>
    <w:rsid w:val="00C10646"/>
    <w:rsid w:val="00C26021"/>
    <w:rsid w:val="00C27950"/>
    <w:rsid w:val="00C4043C"/>
    <w:rsid w:val="00C638C4"/>
    <w:rsid w:val="00C8384E"/>
    <w:rsid w:val="00CA0670"/>
    <w:rsid w:val="00CB4173"/>
    <w:rsid w:val="00CB5C3B"/>
    <w:rsid w:val="00CC14D5"/>
    <w:rsid w:val="00CE3791"/>
    <w:rsid w:val="00D11105"/>
    <w:rsid w:val="00D1339D"/>
    <w:rsid w:val="00D14920"/>
    <w:rsid w:val="00D17317"/>
    <w:rsid w:val="00D21C2B"/>
    <w:rsid w:val="00D46766"/>
    <w:rsid w:val="00D525A1"/>
    <w:rsid w:val="00D63718"/>
    <w:rsid w:val="00D645D8"/>
    <w:rsid w:val="00D67F2F"/>
    <w:rsid w:val="00D86449"/>
    <w:rsid w:val="00D9576B"/>
    <w:rsid w:val="00DB3A15"/>
    <w:rsid w:val="00DB5182"/>
    <w:rsid w:val="00DB79DE"/>
    <w:rsid w:val="00DF47DE"/>
    <w:rsid w:val="00E029ED"/>
    <w:rsid w:val="00E06BEF"/>
    <w:rsid w:val="00E225FC"/>
    <w:rsid w:val="00E41FA6"/>
    <w:rsid w:val="00E45B6C"/>
    <w:rsid w:val="00E6079A"/>
    <w:rsid w:val="00E63F89"/>
    <w:rsid w:val="00E729AE"/>
    <w:rsid w:val="00E72BBF"/>
    <w:rsid w:val="00E8349A"/>
    <w:rsid w:val="00E85AE0"/>
    <w:rsid w:val="00E86780"/>
    <w:rsid w:val="00E932A5"/>
    <w:rsid w:val="00EA4330"/>
    <w:rsid w:val="00EB1580"/>
    <w:rsid w:val="00EB2247"/>
    <w:rsid w:val="00EB2EBD"/>
    <w:rsid w:val="00EC0E2F"/>
    <w:rsid w:val="00EC4E97"/>
    <w:rsid w:val="00EC7EF9"/>
    <w:rsid w:val="00ED0447"/>
    <w:rsid w:val="00ED718A"/>
    <w:rsid w:val="00ED79BD"/>
    <w:rsid w:val="00EF5081"/>
    <w:rsid w:val="00F036C2"/>
    <w:rsid w:val="00F07715"/>
    <w:rsid w:val="00F15927"/>
    <w:rsid w:val="00F33488"/>
    <w:rsid w:val="00F44EBA"/>
    <w:rsid w:val="00F458F2"/>
    <w:rsid w:val="00F4664E"/>
    <w:rsid w:val="00F55F75"/>
    <w:rsid w:val="00F64BDE"/>
    <w:rsid w:val="00F95692"/>
    <w:rsid w:val="00FB3FC3"/>
    <w:rsid w:val="00FC0207"/>
    <w:rsid w:val="00FD2DEF"/>
    <w:rsid w:val="00FD64E1"/>
    <w:rsid w:val="00FF0351"/>
    <w:rsid w:val="00FF0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F167C-99B3-41C1-853C-1F1578C0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4256"/>
  </w:style>
  <w:style w:type="paragraph" w:styleId="Nagwek1">
    <w:name w:val="heading 1"/>
    <w:basedOn w:val="Normalny"/>
    <w:next w:val="Normalny"/>
    <w:link w:val="Nagwek1Znak"/>
    <w:uiPriority w:val="9"/>
    <w:qFormat/>
    <w:rsid w:val="000F1685"/>
    <w:pPr>
      <w:keepNext/>
      <w:keepLines/>
      <w:spacing w:before="200" w:after="200" w:line="276" w:lineRule="auto"/>
      <w:outlineLvl w:val="0"/>
    </w:pPr>
    <w:rPr>
      <w:rFonts w:ascii="Times New Roman" w:eastAsiaTheme="majorEastAsia" w:hAnsi="Times New Roman" w:cstheme="majorBidi"/>
      <w:b/>
      <w:sz w:val="24"/>
      <w:szCs w:val="32"/>
      <w:lang w:eastAsia="pl-PL"/>
    </w:rPr>
  </w:style>
  <w:style w:type="paragraph" w:styleId="Nagwek3">
    <w:name w:val="heading 3"/>
    <w:basedOn w:val="Normalny"/>
    <w:next w:val="Normalny"/>
    <w:link w:val="Nagwek3Znak"/>
    <w:uiPriority w:val="9"/>
    <w:unhideWhenUsed/>
    <w:qFormat/>
    <w:rsid w:val="00ED79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1C2B"/>
    <w:pPr>
      <w:ind w:left="720"/>
      <w:contextualSpacing/>
    </w:pPr>
  </w:style>
  <w:style w:type="character" w:styleId="Odwoaniedokomentarza">
    <w:name w:val="annotation reference"/>
    <w:basedOn w:val="Domylnaczcionkaakapitu"/>
    <w:uiPriority w:val="99"/>
    <w:semiHidden/>
    <w:unhideWhenUsed/>
    <w:rsid w:val="00020763"/>
    <w:rPr>
      <w:sz w:val="16"/>
      <w:szCs w:val="16"/>
    </w:rPr>
  </w:style>
  <w:style w:type="paragraph" w:styleId="Tekstkomentarza">
    <w:name w:val="annotation text"/>
    <w:basedOn w:val="Normalny"/>
    <w:link w:val="TekstkomentarzaZnak"/>
    <w:uiPriority w:val="99"/>
    <w:semiHidden/>
    <w:unhideWhenUsed/>
    <w:rsid w:val="000207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0763"/>
    <w:rPr>
      <w:sz w:val="20"/>
      <w:szCs w:val="20"/>
    </w:rPr>
  </w:style>
  <w:style w:type="paragraph" w:styleId="Tematkomentarza">
    <w:name w:val="annotation subject"/>
    <w:basedOn w:val="Tekstkomentarza"/>
    <w:next w:val="Tekstkomentarza"/>
    <w:link w:val="TematkomentarzaZnak"/>
    <w:uiPriority w:val="99"/>
    <w:semiHidden/>
    <w:unhideWhenUsed/>
    <w:rsid w:val="00020763"/>
    <w:rPr>
      <w:b/>
      <w:bCs/>
    </w:rPr>
  </w:style>
  <w:style w:type="character" w:customStyle="1" w:styleId="TematkomentarzaZnak">
    <w:name w:val="Temat komentarza Znak"/>
    <w:basedOn w:val="TekstkomentarzaZnak"/>
    <w:link w:val="Tematkomentarza"/>
    <w:uiPriority w:val="99"/>
    <w:semiHidden/>
    <w:rsid w:val="00020763"/>
    <w:rPr>
      <w:b/>
      <w:bCs/>
      <w:sz w:val="20"/>
      <w:szCs w:val="20"/>
    </w:rPr>
  </w:style>
  <w:style w:type="paragraph" w:styleId="Tekstdymka">
    <w:name w:val="Balloon Text"/>
    <w:basedOn w:val="Normalny"/>
    <w:link w:val="TekstdymkaZnak"/>
    <w:uiPriority w:val="99"/>
    <w:semiHidden/>
    <w:unhideWhenUsed/>
    <w:rsid w:val="000207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0763"/>
    <w:rPr>
      <w:rFonts w:ascii="Segoe UI" w:hAnsi="Segoe UI" w:cs="Segoe UI"/>
      <w:sz w:val="18"/>
      <w:szCs w:val="18"/>
    </w:rPr>
  </w:style>
  <w:style w:type="paragraph" w:customStyle="1" w:styleId="Index">
    <w:name w:val="Index"/>
    <w:basedOn w:val="Normalny"/>
    <w:qFormat/>
    <w:rsid w:val="0030557B"/>
    <w:pPr>
      <w:suppressLineNumbers/>
      <w:spacing w:after="200" w:line="276" w:lineRule="auto"/>
    </w:pPr>
    <w:rPr>
      <w:rFonts w:cs="Lucida Sans"/>
    </w:rPr>
  </w:style>
  <w:style w:type="table" w:styleId="Tabela-Siatka">
    <w:name w:val="Table Grid"/>
    <w:basedOn w:val="Standardowy"/>
    <w:uiPriority w:val="59"/>
    <w:rsid w:val="0030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29ED"/>
    <w:rPr>
      <w:color w:val="0563C1" w:themeColor="hyperlink"/>
      <w:u w:val="single"/>
    </w:rPr>
  </w:style>
  <w:style w:type="paragraph" w:styleId="Zwykytekst">
    <w:name w:val="Plain Text"/>
    <w:basedOn w:val="Normalny"/>
    <w:link w:val="ZwykytekstZnak"/>
    <w:uiPriority w:val="99"/>
    <w:unhideWhenUsed/>
    <w:rsid w:val="007731F5"/>
    <w:pPr>
      <w:spacing w:after="0" w:line="240" w:lineRule="auto"/>
    </w:pPr>
    <w:rPr>
      <w:rFonts w:ascii="Consolas" w:eastAsia="Calibri" w:hAnsi="Consolas" w:cs="Consolas"/>
      <w:sz w:val="21"/>
      <w:szCs w:val="21"/>
    </w:rPr>
  </w:style>
  <w:style w:type="character" w:customStyle="1" w:styleId="ZwykytekstZnak">
    <w:name w:val="Zwykły tekst Znak"/>
    <w:basedOn w:val="Domylnaczcionkaakapitu"/>
    <w:link w:val="Zwykytekst"/>
    <w:uiPriority w:val="99"/>
    <w:rsid w:val="007731F5"/>
    <w:rPr>
      <w:rFonts w:ascii="Consolas" w:eastAsia="Calibri" w:hAnsi="Consolas" w:cs="Consolas"/>
      <w:sz w:val="21"/>
      <w:szCs w:val="21"/>
    </w:rPr>
  </w:style>
  <w:style w:type="paragraph" w:styleId="Nagwek">
    <w:name w:val="header"/>
    <w:basedOn w:val="Normalny"/>
    <w:link w:val="NagwekZnak"/>
    <w:uiPriority w:val="99"/>
    <w:unhideWhenUsed/>
    <w:rsid w:val="007731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31F5"/>
  </w:style>
  <w:style w:type="paragraph" w:styleId="Stopka">
    <w:name w:val="footer"/>
    <w:basedOn w:val="Normalny"/>
    <w:link w:val="StopkaZnak"/>
    <w:uiPriority w:val="99"/>
    <w:unhideWhenUsed/>
    <w:rsid w:val="007731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31F5"/>
  </w:style>
  <w:style w:type="character" w:customStyle="1" w:styleId="Nagwek1Znak">
    <w:name w:val="Nagłówek 1 Znak"/>
    <w:basedOn w:val="Domylnaczcionkaakapitu"/>
    <w:link w:val="Nagwek1"/>
    <w:uiPriority w:val="9"/>
    <w:rsid w:val="000F1685"/>
    <w:rPr>
      <w:rFonts w:ascii="Times New Roman" w:eastAsiaTheme="majorEastAsia" w:hAnsi="Times New Roman" w:cstheme="majorBidi"/>
      <w:b/>
      <w:sz w:val="24"/>
      <w:szCs w:val="32"/>
      <w:lang w:eastAsia="pl-PL"/>
    </w:rPr>
  </w:style>
  <w:style w:type="paragraph" w:styleId="Tytu">
    <w:name w:val="Title"/>
    <w:basedOn w:val="Normalny"/>
    <w:next w:val="Normalny"/>
    <w:link w:val="TytuZnak"/>
    <w:uiPriority w:val="10"/>
    <w:qFormat/>
    <w:rsid w:val="000F1685"/>
    <w:pPr>
      <w:spacing w:after="240" w:line="240" w:lineRule="auto"/>
      <w:contextualSpacing/>
      <w:jc w:val="center"/>
    </w:pPr>
    <w:rPr>
      <w:rFonts w:asciiTheme="majorHAnsi" w:eastAsiaTheme="majorEastAsia" w:hAnsiTheme="majorHAnsi" w:cstheme="majorBidi"/>
      <w:b/>
      <w:spacing w:val="-10"/>
      <w:kern w:val="28"/>
      <w:sz w:val="28"/>
      <w:szCs w:val="56"/>
      <w:lang w:eastAsia="pl-PL"/>
    </w:rPr>
  </w:style>
  <w:style w:type="character" w:customStyle="1" w:styleId="TytuZnak">
    <w:name w:val="Tytuł Znak"/>
    <w:basedOn w:val="Domylnaczcionkaakapitu"/>
    <w:link w:val="Tytu"/>
    <w:uiPriority w:val="10"/>
    <w:rsid w:val="000F1685"/>
    <w:rPr>
      <w:rFonts w:asciiTheme="majorHAnsi" w:eastAsiaTheme="majorEastAsia" w:hAnsiTheme="majorHAnsi" w:cstheme="majorBidi"/>
      <w:b/>
      <w:spacing w:val="-10"/>
      <w:kern w:val="28"/>
      <w:sz w:val="28"/>
      <w:szCs w:val="56"/>
      <w:lang w:eastAsia="pl-PL"/>
    </w:rPr>
  </w:style>
  <w:style w:type="character" w:styleId="Tytuksiki">
    <w:name w:val="Book Title"/>
    <w:aliases w:val="Wyjaśnienie"/>
    <w:basedOn w:val="Domylnaczcionkaakapitu"/>
    <w:uiPriority w:val="33"/>
    <w:qFormat/>
    <w:rsid w:val="000F1685"/>
    <w:rPr>
      <w:rFonts w:asciiTheme="minorHAnsi" w:hAnsiTheme="minorHAnsi"/>
      <w:b w:val="0"/>
      <w:bCs/>
      <w:i/>
      <w:iCs/>
      <w:spacing w:val="5"/>
      <w:sz w:val="20"/>
    </w:rPr>
  </w:style>
  <w:style w:type="paragraph" w:styleId="Tekstprzypisudolnego">
    <w:name w:val="footnote text"/>
    <w:basedOn w:val="Normalny"/>
    <w:link w:val="TekstprzypisudolnegoZnak"/>
    <w:uiPriority w:val="99"/>
    <w:semiHidden/>
    <w:unhideWhenUsed/>
    <w:rsid w:val="000F1685"/>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semiHidden/>
    <w:rsid w:val="000F1685"/>
    <w:rPr>
      <w:rFonts w:eastAsiaTheme="minorEastAsia"/>
      <w:sz w:val="20"/>
      <w:szCs w:val="20"/>
      <w:lang w:eastAsia="pl-PL"/>
    </w:rPr>
  </w:style>
  <w:style w:type="character" w:styleId="Odwoanieprzypisudolnego">
    <w:name w:val="footnote reference"/>
    <w:basedOn w:val="Domylnaczcionkaakapitu"/>
    <w:uiPriority w:val="99"/>
    <w:semiHidden/>
    <w:unhideWhenUsed/>
    <w:rsid w:val="000F1685"/>
    <w:rPr>
      <w:vertAlign w:val="superscript"/>
    </w:rPr>
  </w:style>
  <w:style w:type="paragraph" w:styleId="Poprawka">
    <w:name w:val="Revision"/>
    <w:hidden/>
    <w:uiPriority w:val="99"/>
    <w:semiHidden/>
    <w:rsid w:val="007B4103"/>
    <w:pPr>
      <w:spacing w:after="0" w:line="240" w:lineRule="auto"/>
    </w:pPr>
  </w:style>
  <w:style w:type="character" w:customStyle="1" w:styleId="ui-panel-title">
    <w:name w:val="ui-panel-title"/>
    <w:basedOn w:val="Domylnaczcionkaakapitu"/>
    <w:rsid w:val="00ED79BD"/>
  </w:style>
  <w:style w:type="character" w:customStyle="1" w:styleId="Nagwek3Znak">
    <w:name w:val="Nagłówek 3 Znak"/>
    <w:basedOn w:val="Domylnaczcionkaakapitu"/>
    <w:link w:val="Nagwek3"/>
    <w:uiPriority w:val="9"/>
    <w:rsid w:val="00ED79BD"/>
    <w:rPr>
      <w:rFonts w:asciiTheme="majorHAnsi" w:eastAsiaTheme="majorEastAsia" w:hAnsiTheme="majorHAnsi" w:cstheme="majorBidi"/>
      <w:color w:val="1F4D78" w:themeColor="accent1" w:themeShade="7F"/>
      <w:sz w:val="24"/>
      <w:szCs w:val="24"/>
    </w:rPr>
  </w:style>
  <w:style w:type="character" w:customStyle="1" w:styleId="ng-binding">
    <w:name w:val="ng-binding"/>
    <w:basedOn w:val="Domylnaczcionkaakapitu"/>
    <w:rsid w:val="00ED79BD"/>
  </w:style>
  <w:style w:type="character" w:customStyle="1" w:styleId="ng-scope">
    <w:name w:val="ng-scope"/>
    <w:basedOn w:val="Domylnaczcionkaakapitu"/>
    <w:rsid w:val="00ED79BD"/>
  </w:style>
  <w:style w:type="character" w:styleId="UyteHipercze">
    <w:name w:val="FollowedHyperlink"/>
    <w:basedOn w:val="Domylnaczcionkaakapitu"/>
    <w:uiPriority w:val="99"/>
    <w:semiHidden/>
    <w:unhideWhenUsed/>
    <w:rsid w:val="00BE136B"/>
    <w:rPr>
      <w:color w:val="954F72" w:themeColor="followedHyperlink"/>
      <w:u w:val="single"/>
    </w:rPr>
  </w:style>
  <w:style w:type="character" w:customStyle="1" w:styleId="text">
    <w:name w:val="text"/>
    <w:basedOn w:val="Domylnaczcionkaakapitu"/>
    <w:rsid w:val="00CC1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7777">
      <w:bodyDiv w:val="1"/>
      <w:marLeft w:val="0"/>
      <w:marRight w:val="0"/>
      <w:marTop w:val="0"/>
      <w:marBottom w:val="0"/>
      <w:divBdr>
        <w:top w:val="none" w:sz="0" w:space="0" w:color="auto"/>
        <w:left w:val="none" w:sz="0" w:space="0" w:color="auto"/>
        <w:bottom w:val="none" w:sz="0" w:space="0" w:color="auto"/>
        <w:right w:val="none" w:sz="0" w:space="0" w:color="auto"/>
      </w:divBdr>
    </w:div>
    <w:div w:id="448790559">
      <w:bodyDiv w:val="1"/>
      <w:marLeft w:val="0"/>
      <w:marRight w:val="0"/>
      <w:marTop w:val="0"/>
      <w:marBottom w:val="0"/>
      <w:divBdr>
        <w:top w:val="none" w:sz="0" w:space="0" w:color="auto"/>
        <w:left w:val="none" w:sz="0" w:space="0" w:color="auto"/>
        <w:bottom w:val="none" w:sz="0" w:space="0" w:color="auto"/>
        <w:right w:val="none" w:sz="0" w:space="0" w:color="auto"/>
      </w:divBdr>
    </w:div>
    <w:div w:id="6193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bgik@um.warszaw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warszaw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m.warszaw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lpdesk-bgik@um.warszawa.pl" TargetMode="External"/><Relationship Id="rId4" Type="http://schemas.openxmlformats.org/officeDocument/2006/relationships/settings" Target="settings.xml"/><Relationship Id="rId9" Type="http://schemas.openxmlformats.org/officeDocument/2006/relationships/hyperlink" Target="https://bluemedia.pl/oferta/platnosci/platnosci-online/pliki-do-pobrania"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1576B-585D-4122-8B4D-8D2E8168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2298</Words>
  <Characters>13792</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UM</Company>
  <LinksUpToDate>false</LinksUpToDate>
  <CharactersWithSpaces>16058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portalu Rzeczoznawcy ZGiK</dc:title>
  <dc:creator>Pytlewska Anna</dc:creator>
  <cp:lastModifiedBy>Jarosław Mazur</cp:lastModifiedBy>
  <cp:revision>3</cp:revision>
  <dcterms:created xsi:type="dcterms:W3CDTF">2021-05-26T09:20:00Z</dcterms:created>
  <dcterms:modified xsi:type="dcterms:W3CDTF">2021-05-26T09:25:00Z</dcterms:modified>
</cp:coreProperties>
</file>